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6AFB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  <w:bookmarkStart w:id="0" w:name="h.gjdgxs" w:colFirst="0" w:colLast="0"/>
      <w:bookmarkEnd w:id="0"/>
      <w:r w:rsidRPr="001640F2">
        <w:rPr>
          <w:rFonts w:cstheme="minorHAnsi"/>
          <w:noProof/>
          <w:szCs w:val="22"/>
        </w:rPr>
        <w:drawing>
          <wp:anchor distT="0" distB="0" distL="114300" distR="114300" simplePos="0" relativeHeight="251659264" behindDoc="0" locked="0" layoutInCell="0" hidden="0" allowOverlap="0" wp14:anchorId="1A006D84" wp14:editId="1D76201F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2761488" cy="1051560"/>
            <wp:effectExtent l="0" t="0" r="0" b="2540"/>
            <wp:wrapSquare wrapText="bothSides" distT="0" distB="0" distL="114300" distR="114300"/>
            <wp:docPr id="1" name="image02.jpg" descr="north_carolina_providers_council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north_carolina_providers_council_medium.jpg"/>
                    <pic:cNvPicPr preferRelativeResize="0"/>
                  </pic:nvPicPr>
                  <pic:blipFill>
                    <a:blip r:embed="rId7"/>
                    <a:srcRect t="25000" b="27499"/>
                    <a:stretch>
                      <a:fillRect/>
                    </a:stretch>
                  </pic:blipFill>
                  <pic:spPr>
                    <a:xfrm>
                      <a:off x="0" y="0"/>
                      <a:ext cx="2761488" cy="1051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DF0C8" w14:textId="77777777" w:rsidR="007A2351" w:rsidRDefault="007A2351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4AAFB15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E6F009D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3775269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3A17C02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51F27EE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AD3B5CB" w14:textId="77777777" w:rsidR="000F7F96" w:rsidRDefault="00ED4FC2" w:rsidP="00ED4FC2">
      <w:pPr>
        <w:jc w:val="center"/>
        <w:rPr>
          <w:rFonts w:cstheme="minorHAnsi"/>
          <w:szCs w:val="22"/>
          <w:u w:val="single"/>
        </w:rPr>
      </w:pPr>
      <w:r w:rsidRPr="00ED4FC2">
        <w:rPr>
          <w:rFonts w:eastAsia="Times New Roman" w:cstheme="minorHAnsi"/>
          <w:b/>
          <w:szCs w:val="22"/>
          <w:u w:val="single"/>
        </w:rPr>
        <w:t>NC Providers Council</w:t>
      </w:r>
      <w:r w:rsidRPr="00ED4FC2">
        <w:rPr>
          <w:rFonts w:cstheme="minorHAnsi"/>
          <w:szCs w:val="22"/>
          <w:u w:val="single"/>
        </w:rPr>
        <w:t xml:space="preserve"> </w:t>
      </w:r>
    </w:p>
    <w:p w14:paraId="374B88B6" w14:textId="7B27E746" w:rsidR="008643A5" w:rsidRDefault="00ED4FC2" w:rsidP="00ED4FC2">
      <w:pPr>
        <w:jc w:val="center"/>
        <w:rPr>
          <w:rFonts w:eastAsia="Times New Roman" w:cstheme="minorHAnsi"/>
          <w:b/>
          <w:szCs w:val="22"/>
          <w:u w:val="single"/>
        </w:rPr>
      </w:pPr>
      <w:r w:rsidRPr="00ED4FC2">
        <w:rPr>
          <w:rFonts w:eastAsia="Times New Roman" w:cstheme="minorHAnsi"/>
          <w:b/>
          <w:szCs w:val="22"/>
          <w:u w:val="single"/>
        </w:rPr>
        <w:t>Regulatory/ Business Practices Committee</w:t>
      </w:r>
      <w:r w:rsidR="00D00E71">
        <w:rPr>
          <w:rFonts w:eastAsia="Times New Roman" w:cstheme="minorHAnsi"/>
          <w:b/>
          <w:szCs w:val="22"/>
          <w:u w:val="single"/>
        </w:rPr>
        <w:t xml:space="preserve"> Agenda</w:t>
      </w:r>
      <w:r w:rsidRPr="00ED4FC2">
        <w:rPr>
          <w:rFonts w:eastAsia="Times New Roman" w:cstheme="minorHAnsi"/>
          <w:b/>
          <w:szCs w:val="22"/>
          <w:u w:val="single"/>
        </w:rPr>
        <w:t xml:space="preserve"> </w:t>
      </w:r>
    </w:p>
    <w:p w14:paraId="018D77AF" w14:textId="1050F74C" w:rsidR="00ED4FC2" w:rsidRDefault="00F06C8E" w:rsidP="00F60DF9">
      <w:pPr>
        <w:jc w:val="center"/>
        <w:rPr>
          <w:rFonts w:eastAsia="Times New Roman" w:cstheme="minorHAnsi"/>
          <w:b/>
          <w:szCs w:val="22"/>
        </w:rPr>
      </w:pPr>
      <w:r>
        <w:rPr>
          <w:rFonts w:eastAsia="Times New Roman" w:cstheme="minorHAnsi"/>
          <w:b/>
          <w:szCs w:val="22"/>
        </w:rPr>
        <w:t>October</w:t>
      </w:r>
      <w:r w:rsidR="00F21753">
        <w:rPr>
          <w:rFonts w:eastAsia="Times New Roman" w:cstheme="minorHAnsi"/>
          <w:b/>
          <w:szCs w:val="22"/>
        </w:rPr>
        <w:t xml:space="preserve"> </w:t>
      </w:r>
      <w:r>
        <w:rPr>
          <w:rFonts w:eastAsia="Times New Roman" w:cstheme="minorHAnsi"/>
          <w:b/>
          <w:szCs w:val="22"/>
        </w:rPr>
        <w:t>6th</w:t>
      </w:r>
      <w:r w:rsidR="006F5CD9">
        <w:rPr>
          <w:rFonts w:eastAsia="Times New Roman" w:cstheme="minorHAnsi"/>
          <w:b/>
          <w:szCs w:val="22"/>
        </w:rPr>
        <w:t xml:space="preserve"> @</w:t>
      </w:r>
      <w:r w:rsidR="00ED4FC2">
        <w:rPr>
          <w:rFonts w:eastAsia="Times New Roman" w:cstheme="minorHAnsi"/>
          <w:b/>
          <w:szCs w:val="22"/>
        </w:rPr>
        <w:t xml:space="preserve"> </w:t>
      </w:r>
      <w:r w:rsidR="00ED4FC2" w:rsidRPr="001640F2">
        <w:rPr>
          <w:rFonts w:eastAsia="Times New Roman" w:cstheme="minorHAnsi"/>
          <w:b/>
          <w:szCs w:val="22"/>
        </w:rPr>
        <w:t>10:00</w:t>
      </w:r>
      <w:r w:rsidR="00ED4FC2">
        <w:rPr>
          <w:rFonts w:eastAsia="Times New Roman" w:cstheme="minorHAnsi"/>
          <w:b/>
          <w:szCs w:val="22"/>
        </w:rPr>
        <w:t xml:space="preserve"> a.m.</w:t>
      </w:r>
      <w:r w:rsidR="00ED4FC2" w:rsidRPr="001640F2">
        <w:rPr>
          <w:rFonts w:eastAsia="Times New Roman" w:cstheme="minorHAnsi"/>
          <w:b/>
          <w:szCs w:val="22"/>
        </w:rPr>
        <w:t xml:space="preserve"> – 1</w:t>
      </w:r>
      <w:r w:rsidR="00ED4FC2">
        <w:rPr>
          <w:rFonts w:eastAsia="Times New Roman" w:cstheme="minorHAnsi"/>
          <w:b/>
          <w:szCs w:val="22"/>
        </w:rPr>
        <w:t>2:00</w:t>
      </w:r>
      <w:r w:rsidR="00ED4FC2" w:rsidRPr="001640F2">
        <w:rPr>
          <w:rFonts w:eastAsia="Times New Roman" w:cstheme="minorHAnsi"/>
          <w:b/>
          <w:szCs w:val="22"/>
        </w:rPr>
        <w:t xml:space="preserve"> </w:t>
      </w:r>
      <w:r w:rsidR="00ED4FC2">
        <w:rPr>
          <w:rFonts w:eastAsia="Times New Roman" w:cstheme="minorHAnsi"/>
          <w:b/>
          <w:szCs w:val="22"/>
        </w:rPr>
        <w:t>p.m.</w:t>
      </w:r>
    </w:p>
    <w:p w14:paraId="229363A9" w14:textId="058DBB2D" w:rsidR="004B14BE" w:rsidRPr="004B14BE" w:rsidRDefault="004B14BE" w:rsidP="002A3F30">
      <w:pPr>
        <w:rPr>
          <w:rFonts w:eastAsia="Times New Roman" w:cstheme="minorHAnsi"/>
          <w:b/>
          <w:color w:val="FF0000"/>
          <w:szCs w:val="22"/>
          <w:u w:val="single"/>
        </w:rPr>
      </w:pPr>
    </w:p>
    <w:p w14:paraId="2B352488" w14:textId="77777777" w:rsidR="005300DB" w:rsidRPr="0009070B" w:rsidRDefault="005300DB" w:rsidP="005300DB">
      <w:pPr>
        <w:jc w:val="center"/>
        <w:rPr>
          <w:rFonts w:cstheme="minorHAnsi"/>
          <w:b/>
          <w:bCs/>
          <w:sz w:val="22"/>
          <w:szCs w:val="22"/>
        </w:rPr>
      </w:pPr>
      <w:r w:rsidRPr="0009070B">
        <w:rPr>
          <w:rFonts w:cstheme="minorHAnsi"/>
          <w:b/>
          <w:sz w:val="22"/>
          <w:szCs w:val="22"/>
        </w:rPr>
        <w:t>Join Zoom Meeting:</w:t>
      </w:r>
    </w:p>
    <w:p w14:paraId="30C7327A" w14:textId="77777777" w:rsidR="0083294C" w:rsidRPr="0009070B" w:rsidRDefault="00000000" w:rsidP="0083294C">
      <w:pPr>
        <w:jc w:val="center"/>
        <w:rPr>
          <w:b/>
          <w:bCs/>
          <w:sz w:val="20"/>
          <w:szCs w:val="20"/>
        </w:rPr>
      </w:pPr>
      <w:hyperlink r:id="rId8" w:history="1">
        <w:r w:rsidR="0083294C" w:rsidRPr="0009070B">
          <w:rPr>
            <w:rStyle w:val="Hyperlink"/>
            <w:b/>
            <w:bCs/>
            <w:sz w:val="20"/>
            <w:szCs w:val="20"/>
          </w:rPr>
          <w:t>https://zoom.us/j/92920235375?pwd=UVdPdU0zTy9hSWMvTmR6V1liRDFadz09</w:t>
        </w:r>
      </w:hyperlink>
    </w:p>
    <w:p w14:paraId="64E832B8" w14:textId="77777777" w:rsidR="006A753D" w:rsidRDefault="006A753D" w:rsidP="008329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Dial In:  </w:t>
      </w:r>
      <w:r w:rsidRPr="0083294C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Pr="0083294C">
        <w:rPr>
          <w:sz w:val="20"/>
          <w:szCs w:val="20"/>
        </w:rPr>
        <w:t>646</w:t>
      </w:r>
      <w:r>
        <w:rPr>
          <w:sz w:val="20"/>
          <w:szCs w:val="20"/>
        </w:rPr>
        <w:t>-</w:t>
      </w:r>
      <w:r w:rsidRPr="0083294C">
        <w:rPr>
          <w:sz w:val="20"/>
          <w:szCs w:val="20"/>
        </w:rPr>
        <w:t>558</w:t>
      </w:r>
      <w:r>
        <w:rPr>
          <w:sz w:val="20"/>
          <w:szCs w:val="20"/>
        </w:rPr>
        <w:t>-</w:t>
      </w:r>
      <w:r w:rsidRPr="0083294C">
        <w:rPr>
          <w:sz w:val="20"/>
          <w:szCs w:val="20"/>
        </w:rPr>
        <w:t>8656</w:t>
      </w:r>
    </w:p>
    <w:p w14:paraId="3AEEAE79" w14:textId="77777777" w:rsidR="0083294C" w:rsidRPr="0083294C" w:rsidRDefault="0083294C" w:rsidP="0083294C">
      <w:pPr>
        <w:jc w:val="center"/>
        <w:rPr>
          <w:sz w:val="20"/>
          <w:szCs w:val="20"/>
        </w:rPr>
      </w:pPr>
      <w:r w:rsidRPr="0083294C">
        <w:rPr>
          <w:sz w:val="20"/>
          <w:szCs w:val="20"/>
        </w:rPr>
        <w:t>Meeting ID: 929 2023 5375</w:t>
      </w:r>
    </w:p>
    <w:p w14:paraId="438DB93D" w14:textId="670A5CBC" w:rsidR="00C7055C" w:rsidRDefault="0083294C" w:rsidP="00B71FD7">
      <w:pPr>
        <w:jc w:val="center"/>
        <w:rPr>
          <w:sz w:val="20"/>
          <w:szCs w:val="20"/>
        </w:rPr>
      </w:pPr>
      <w:r w:rsidRPr="0083294C">
        <w:rPr>
          <w:sz w:val="20"/>
          <w:szCs w:val="20"/>
        </w:rPr>
        <w:t>Passcode: 171652</w:t>
      </w:r>
    </w:p>
    <w:p w14:paraId="5FA9D0E7" w14:textId="77777777" w:rsidR="00CF3C29" w:rsidRDefault="00CF3C29" w:rsidP="00CB7838">
      <w:pPr>
        <w:rPr>
          <w:i/>
          <w:iCs/>
          <w:sz w:val="20"/>
          <w:szCs w:val="20"/>
        </w:rPr>
      </w:pPr>
    </w:p>
    <w:p w14:paraId="2C055DE4" w14:textId="23A09CEB" w:rsidR="00CB7838" w:rsidRPr="00F97CDA" w:rsidRDefault="00564610" w:rsidP="00CB783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Attendees: </w:t>
      </w:r>
      <w:r w:rsidR="00447CDA">
        <w:rPr>
          <w:i/>
          <w:iCs/>
          <w:sz w:val="20"/>
          <w:szCs w:val="20"/>
        </w:rPr>
        <w:t xml:space="preserve">Jessica Boles, Robin Devore, </w:t>
      </w:r>
      <w:r w:rsidR="00D372B0">
        <w:rPr>
          <w:i/>
          <w:iCs/>
          <w:sz w:val="20"/>
          <w:szCs w:val="20"/>
        </w:rPr>
        <w:t xml:space="preserve">Joel Maynard, Kaye, </w:t>
      </w:r>
      <w:r w:rsidR="00E8221F">
        <w:rPr>
          <w:i/>
          <w:iCs/>
          <w:sz w:val="20"/>
          <w:szCs w:val="20"/>
        </w:rPr>
        <w:t>Anthony Devore, Teri Herrmann, Helen Austin, Paula Atkins, Julie Bowden, Margaret, Chris Brigman</w:t>
      </w:r>
      <w:r w:rsidR="00114DDE">
        <w:rPr>
          <w:i/>
          <w:iCs/>
          <w:sz w:val="20"/>
          <w:szCs w:val="20"/>
        </w:rPr>
        <w:t xml:space="preserve">, Richard Edwards, </w:t>
      </w:r>
      <w:r w:rsidR="00A56466">
        <w:rPr>
          <w:i/>
          <w:iCs/>
          <w:sz w:val="20"/>
          <w:szCs w:val="20"/>
        </w:rPr>
        <w:t xml:space="preserve">Richard Anderson, </w:t>
      </w:r>
      <w:r w:rsidR="00FE3523">
        <w:rPr>
          <w:i/>
          <w:iCs/>
          <w:sz w:val="20"/>
          <w:szCs w:val="20"/>
        </w:rPr>
        <w:t>Sarah Pfau</w:t>
      </w:r>
      <w:r w:rsidR="00A02034">
        <w:rPr>
          <w:i/>
          <w:iCs/>
          <w:sz w:val="20"/>
          <w:szCs w:val="20"/>
        </w:rPr>
        <w:t xml:space="preserve">, Sara Huffman, </w:t>
      </w:r>
      <w:r w:rsidR="004F39BC">
        <w:rPr>
          <w:i/>
          <w:iCs/>
          <w:sz w:val="20"/>
          <w:szCs w:val="20"/>
        </w:rPr>
        <w:t>Sheryl Zerbe</w:t>
      </w:r>
      <w:r w:rsidR="002D1D81">
        <w:rPr>
          <w:i/>
          <w:iCs/>
          <w:sz w:val="20"/>
          <w:szCs w:val="20"/>
        </w:rPr>
        <w:t>, Christopher White</w:t>
      </w:r>
      <w:r w:rsidR="00B173C0">
        <w:rPr>
          <w:i/>
          <w:iCs/>
          <w:sz w:val="20"/>
          <w:szCs w:val="20"/>
        </w:rPr>
        <w:t>, Jeanne Duncan</w:t>
      </w:r>
      <w:r w:rsidR="00601BD8">
        <w:rPr>
          <w:i/>
          <w:iCs/>
          <w:sz w:val="20"/>
          <w:szCs w:val="20"/>
        </w:rPr>
        <w:t xml:space="preserve">, Lori Gougeon, </w:t>
      </w:r>
      <w:r w:rsidR="00431B32">
        <w:rPr>
          <w:i/>
          <w:iCs/>
          <w:sz w:val="20"/>
          <w:szCs w:val="20"/>
        </w:rPr>
        <w:t>Lee Dobson</w:t>
      </w:r>
      <w:r w:rsidR="00DA689E">
        <w:rPr>
          <w:i/>
          <w:iCs/>
          <w:sz w:val="20"/>
          <w:szCs w:val="20"/>
        </w:rPr>
        <w:t>.</w:t>
      </w:r>
    </w:p>
    <w:p w14:paraId="5C4ED37F" w14:textId="3369036A" w:rsidR="0083294C" w:rsidRPr="005E01D9" w:rsidRDefault="0083294C" w:rsidP="005E01D9">
      <w:pPr>
        <w:rPr>
          <w:sz w:val="20"/>
          <w:szCs w:val="20"/>
        </w:rPr>
      </w:pPr>
    </w:p>
    <w:p w14:paraId="2B1D97B7" w14:textId="15813B92" w:rsidR="00AD258C" w:rsidRPr="0041658D" w:rsidRDefault="00ED4FC2" w:rsidP="0050649F">
      <w:pPr>
        <w:ind w:left="-89"/>
        <w:jc w:val="both"/>
        <w:rPr>
          <w:rFonts w:eastAsia="Times New Roman" w:cstheme="minorHAnsi"/>
          <w:i/>
        </w:rPr>
      </w:pPr>
      <w:r w:rsidRPr="0041658D">
        <w:rPr>
          <w:rFonts w:eastAsia="Times New Roman" w:cstheme="minorHAnsi"/>
          <w:b/>
          <w:u w:val="single"/>
        </w:rPr>
        <w:t>Welcome and Introductions</w:t>
      </w:r>
      <w:r w:rsidRPr="0041658D">
        <w:rPr>
          <w:rFonts w:eastAsia="Times New Roman" w:cstheme="minorHAnsi"/>
          <w:b/>
        </w:rPr>
        <w:t xml:space="preserve"> –</w:t>
      </w:r>
      <w:r w:rsidR="005300DB" w:rsidRPr="0041658D">
        <w:rPr>
          <w:rFonts w:eastAsia="Times New Roman" w:cstheme="minorHAnsi"/>
          <w:i/>
        </w:rPr>
        <w:t xml:space="preserve"> </w:t>
      </w:r>
      <w:r w:rsidR="00564610" w:rsidRPr="00564610">
        <w:rPr>
          <w:rFonts w:eastAsia="Times New Roman" w:cstheme="minorHAnsi"/>
          <w:iCs/>
        </w:rPr>
        <w:t>Wilson Raynor, President</w:t>
      </w:r>
    </w:p>
    <w:p w14:paraId="785AE6A1" w14:textId="77777777" w:rsidR="0050649F" w:rsidRPr="0041658D" w:rsidRDefault="0050649F" w:rsidP="0050649F">
      <w:pPr>
        <w:ind w:left="-89"/>
        <w:jc w:val="both"/>
        <w:rPr>
          <w:rFonts w:eastAsia="Times New Roman" w:cstheme="minorHAnsi"/>
          <w:i/>
        </w:rPr>
      </w:pPr>
    </w:p>
    <w:p w14:paraId="25FE7B7F" w14:textId="6B54ACE2" w:rsidR="00A561A9" w:rsidRPr="000A4A36" w:rsidRDefault="00F06C8E" w:rsidP="00D54895">
      <w:r>
        <w:rPr>
          <w:rFonts w:cstheme="minorHAnsi"/>
          <w:b/>
          <w:bCs/>
          <w:color w:val="000000" w:themeColor="text1"/>
        </w:rPr>
        <w:t>9/1</w:t>
      </w:r>
      <w:r w:rsidR="00B67AB4">
        <w:rPr>
          <w:rFonts w:cstheme="minorHAnsi"/>
          <w:b/>
          <w:bCs/>
          <w:color w:val="000000" w:themeColor="text1"/>
        </w:rPr>
        <w:t>/</w:t>
      </w:r>
      <w:r w:rsidR="006756B4" w:rsidRPr="0041658D">
        <w:rPr>
          <w:rFonts w:cstheme="minorHAnsi"/>
          <w:b/>
          <w:bCs/>
          <w:color w:val="000000" w:themeColor="text1"/>
        </w:rPr>
        <w:t>2022</w:t>
      </w:r>
      <w:r w:rsidR="00301789" w:rsidRPr="0041658D">
        <w:rPr>
          <w:rFonts w:cstheme="minorHAnsi"/>
          <w:b/>
          <w:bCs/>
          <w:color w:val="000000" w:themeColor="text1"/>
        </w:rPr>
        <w:t xml:space="preserve"> Meetin</w:t>
      </w:r>
      <w:r w:rsidR="00D00E71">
        <w:rPr>
          <w:rFonts w:cstheme="minorHAnsi"/>
          <w:b/>
          <w:bCs/>
          <w:color w:val="000000" w:themeColor="text1"/>
        </w:rPr>
        <w:t>g Recording</w:t>
      </w:r>
      <w:r w:rsidR="00F206D4">
        <w:rPr>
          <w:rFonts w:cstheme="minorHAnsi"/>
          <w:b/>
          <w:bCs/>
          <w:color w:val="000000" w:themeColor="text1"/>
        </w:rPr>
        <w:t xml:space="preserve">: </w:t>
      </w:r>
      <w:r w:rsidR="000A4A36">
        <w:rPr>
          <w:rFonts w:cstheme="minorHAnsi"/>
          <w:color w:val="000000" w:themeColor="text1"/>
        </w:rPr>
        <w:t>See NCPC member communications page</w:t>
      </w:r>
    </w:p>
    <w:p w14:paraId="4F05D34A" w14:textId="77777777" w:rsidR="00F206D4" w:rsidRPr="0041658D" w:rsidRDefault="00F206D4" w:rsidP="00A561A9">
      <w:pPr>
        <w:ind w:left="-89"/>
        <w:rPr>
          <w:rFonts w:eastAsia="Times New Roman" w:cstheme="minorHAnsi"/>
          <w:b/>
          <w:bCs/>
          <w:u w:val="single"/>
        </w:rPr>
      </w:pPr>
    </w:p>
    <w:p w14:paraId="32B5E72B" w14:textId="56B9D62A" w:rsidR="00A561A9" w:rsidRPr="0041658D" w:rsidRDefault="00C41E53" w:rsidP="00A561A9">
      <w:pPr>
        <w:ind w:left="-89"/>
        <w:rPr>
          <w:rFonts w:cstheme="minorHAnsi"/>
          <w:color w:val="000000" w:themeColor="text1"/>
        </w:rPr>
      </w:pPr>
      <w:r>
        <w:rPr>
          <w:rFonts w:eastAsia="Times New Roman" w:cstheme="minorHAnsi"/>
          <w:b/>
          <w:bCs/>
          <w:u w:val="single"/>
        </w:rPr>
        <w:t>Old</w:t>
      </w:r>
      <w:r w:rsidR="00A00796" w:rsidRPr="0041658D">
        <w:rPr>
          <w:rFonts w:eastAsia="Times New Roman" w:cstheme="minorHAnsi"/>
          <w:b/>
          <w:bCs/>
          <w:u w:val="single"/>
        </w:rPr>
        <w:t xml:space="preserve"> Business</w:t>
      </w:r>
      <w:r w:rsidR="00A00796" w:rsidRPr="0041658D">
        <w:rPr>
          <w:rFonts w:eastAsia="Times New Roman" w:cstheme="minorHAnsi"/>
          <w:b/>
          <w:bCs/>
        </w:rPr>
        <w:t>:</w:t>
      </w:r>
    </w:p>
    <w:p w14:paraId="7B68EE26" w14:textId="45E593DD" w:rsidR="00400EDD" w:rsidRPr="0074216B" w:rsidRDefault="00623434" w:rsidP="00C40609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color w:val="000000"/>
        </w:rPr>
      </w:pPr>
      <w:r w:rsidRPr="00692537">
        <w:rPr>
          <w:rFonts w:cstheme="minorHAnsi"/>
          <w:bCs/>
          <w:color w:val="000000"/>
        </w:rPr>
        <w:t xml:space="preserve">Home Health EVV </w:t>
      </w:r>
      <w:r w:rsidR="00C40609">
        <w:rPr>
          <w:rFonts w:cstheme="minorHAnsi"/>
          <w:bCs/>
          <w:color w:val="000000"/>
        </w:rPr>
        <w:t>update – Sarah Pfau</w:t>
      </w:r>
    </w:p>
    <w:p w14:paraId="13667202" w14:textId="25FBE42B" w:rsidR="0074216B" w:rsidRPr="00B343F7" w:rsidRDefault="008845DB" w:rsidP="0074216B">
      <w:pPr>
        <w:pStyle w:val="ListParagraph"/>
        <w:numPr>
          <w:ilvl w:val="1"/>
          <w:numId w:val="36"/>
        </w:numPr>
        <w:rPr>
          <w:rFonts w:asciiTheme="minorHAnsi" w:hAnsiTheme="minorHAnsi" w:cstheme="minorHAnsi"/>
          <w:b/>
          <w:color w:val="FF0000"/>
        </w:rPr>
      </w:pPr>
      <w:r w:rsidRPr="00B343F7">
        <w:rPr>
          <w:rFonts w:cstheme="minorHAnsi"/>
          <w:bCs/>
          <w:color w:val="FF0000"/>
        </w:rPr>
        <w:t xml:space="preserve">Update 10/1 </w:t>
      </w:r>
      <w:r w:rsidR="005C49F7" w:rsidRPr="00B343F7">
        <w:rPr>
          <w:rFonts w:cstheme="minorHAnsi"/>
          <w:bCs/>
          <w:color w:val="FF0000"/>
        </w:rPr>
        <w:t>requires additional information.</w:t>
      </w:r>
    </w:p>
    <w:p w14:paraId="4B6D090E" w14:textId="432B7F28" w:rsidR="005C49F7" w:rsidRPr="004F2C7C" w:rsidRDefault="00B343F7" w:rsidP="0074216B">
      <w:pPr>
        <w:pStyle w:val="ListParagraph"/>
        <w:numPr>
          <w:ilvl w:val="1"/>
          <w:numId w:val="36"/>
        </w:numPr>
        <w:rPr>
          <w:rFonts w:asciiTheme="minorHAnsi" w:hAnsiTheme="minorHAnsi" w:cstheme="minorHAnsi"/>
          <w:b/>
          <w:color w:val="FF0000"/>
        </w:rPr>
      </w:pPr>
      <w:r>
        <w:rPr>
          <w:rFonts w:cstheme="minorHAnsi"/>
          <w:bCs/>
          <w:color w:val="FF0000"/>
        </w:rPr>
        <w:t xml:space="preserve">Recent </w:t>
      </w:r>
      <w:r w:rsidR="005C49F7" w:rsidRPr="00B343F7">
        <w:rPr>
          <w:rFonts w:cstheme="minorHAnsi"/>
          <w:bCs/>
          <w:color w:val="FF0000"/>
        </w:rPr>
        <w:t xml:space="preserve">Provider Bulletin </w:t>
      </w:r>
      <w:r w:rsidR="00B97CCE" w:rsidRPr="00B343F7">
        <w:rPr>
          <w:rFonts w:cstheme="minorHAnsi"/>
          <w:bCs/>
          <w:color w:val="FF0000"/>
        </w:rPr>
        <w:t>– 3 Individual Town Hall Webinars (Home Health/EVV)</w:t>
      </w:r>
    </w:p>
    <w:p w14:paraId="76BA06FB" w14:textId="06448B1F" w:rsidR="004F2C7C" w:rsidRPr="00B343F7" w:rsidRDefault="004F2C7C" w:rsidP="004F2C7C">
      <w:pPr>
        <w:pStyle w:val="ListParagraph"/>
        <w:numPr>
          <w:ilvl w:val="2"/>
          <w:numId w:val="36"/>
        </w:numPr>
        <w:rPr>
          <w:rFonts w:asciiTheme="minorHAnsi" w:hAnsiTheme="minorHAnsi" w:cstheme="minorHAnsi"/>
          <w:b/>
          <w:color w:val="FF0000"/>
        </w:rPr>
      </w:pPr>
      <w:r w:rsidRPr="004F2C7C">
        <w:rPr>
          <w:rFonts w:asciiTheme="minorHAnsi" w:hAnsiTheme="minorHAnsi" w:cstheme="minorHAnsi"/>
          <w:bCs/>
          <w:color w:val="FF0000"/>
        </w:rPr>
        <w:t xml:space="preserve">10/5 DHB Bulletin re:  October Home Health EVV webinar series: </w:t>
      </w:r>
      <w:hyperlink r:id="rId9" w:history="1">
        <w:r w:rsidRPr="00A456A6">
          <w:rPr>
            <w:rStyle w:val="Hyperlink"/>
            <w:rFonts w:asciiTheme="minorHAnsi" w:hAnsiTheme="minorHAnsi" w:cstheme="minorHAnsi"/>
            <w:b/>
          </w:rPr>
          <w:t>https://medicaid.ncdhhs.gov/blog/2022/10/05/home-health-services-alternate-electronic-visit-verification-webinars</w:t>
        </w:r>
      </w:hyperlink>
      <w:r>
        <w:rPr>
          <w:rFonts w:asciiTheme="minorHAnsi" w:hAnsiTheme="minorHAnsi" w:cstheme="minorHAnsi"/>
          <w:b/>
          <w:color w:val="FF0000"/>
        </w:rPr>
        <w:t xml:space="preserve"> </w:t>
      </w:r>
    </w:p>
    <w:p w14:paraId="354D68C3" w14:textId="6BACAA09" w:rsidR="00623434" w:rsidRPr="008238C7" w:rsidRDefault="009F7781" w:rsidP="00481F03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Cs/>
          <w:color w:val="000000"/>
        </w:rPr>
      </w:pPr>
      <w:r w:rsidRPr="00400EDD">
        <w:rPr>
          <w:rFonts w:cstheme="minorHAnsi"/>
        </w:rPr>
        <w:t xml:space="preserve">Key Provisions - LME/MCO Enhanced Rates Sunsetting </w:t>
      </w:r>
      <w:r w:rsidR="00481F03">
        <w:rPr>
          <w:rFonts w:cstheme="minorHAnsi"/>
        </w:rPr>
        <w:t xml:space="preserve">see attached word document </w:t>
      </w:r>
      <w:r w:rsidR="00661ABE">
        <w:rPr>
          <w:rFonts w:cstheme="minorHAnsi"/>
        </w:rPr>
        <w:t>in invite</w:t>
      </w:r>
      <w:r w:rsidR="006E7F2F">
        <w:rPr>
          <w:rFonts w:cstheme="minorHAnsi"/>
        </w:rPr>
        <w:t xml:space="preserve"> – Sarah Pfau</w:t>
      </w:r>
    </w:p>
    <w:p w14:paraId="77546B70" w14:textId="2A72A6E4" w:rsidR="004A64FE" w:rsidRPr="004A64FE" w:rsidRDefault="008238C7" w:rsidP="00481F03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Cs/>
          <w:color w:val="000000"/>
        </w:rPr>
      </w:pPr>
      <w:r>
        <w:rPr>
          <w:rFonts w:cstheme="minorHAnsi"/>
        </w:rPr>
        <w:t>TP</w:t>
      </w:r>
      <w:r w:rsidR="004A64FE">
        <w:rPr>
          <w:rFonts w:cstheme="minorHAnsi"/>
        </w:rPr>
        <w:t>/CM updates – Joel Maynard</w:t>
      </w:r>
    </w:p>
    <w:p w14:paraId="4C7136BF" w14:textId="1864C04D" w:rsidR="004A64FE" w:rsidRPr="004A64FE" w:rsidRDefault="004A64FE" w:rsidP="004A64FE">
      <w:pPr>
        <w:pStyle w:val="ListParagraph"/>
        <w:numPr>
          <w:ilvl w:val="1"/>
          <w:numId w:val="36"/>
        </w:numPr>
        <w:rPr>
          <w:rFonts w:asciiTheme="minorHAnsi" w:hAnsiTheme="minorHAnsi" w:cstheme="minorHAnsi"/>
          <w:bCs/>
          <w:color w:val="000000"/>
        </w:rPr>
      </w:pPr>
      <w:r>
        <w:rPr>
          <w:rFonts w:cstheme="minorHAnsi"/>
        </w:rPr>
        <w:t>TP t</w:t>
      </w:r>
      <w:r w:rsidR="008238C7">
        <w:rPr>
          <w:rFonts w:cstheme="minorHAnsi"/>
        </w:rPr>
        <w:t>raining</w:t>
      </w:r>
      <w:r w:rsidR="006E7F2F">
        <w:rPr>
          <w:rFonts w:cstheme="minorHAnsi"/>
        </w:rPr>
        <w:t xml:space="preserve"> requirements for </w:t>
      </w:r>
      <w:r w:rsidR="00DE28B2">
        <w:rPr>
          <w:rFonts w:cstheme="minorHAnsi"/>
        </w:rPr>
        <w:t>provider agency staff</w:t>
      </w:r>
    </w:p>
    <w:p w14:paraId="23D62388" w14:textId="46D65D35" w:rsidR="00DE28B2" w:rsidRPr="00B34010" w:rsidRDefault="00C86E9B" w:rsidP="004A64FE">
      <w:pPr>
        <w:pStyle w:val="ListParagraph"/>
        <w:numPr>
          <w:ilvl w:val="1"/>
          <w:numId w:val="36"/>
        </w:numPr>
        <w:rPr>
          <w:rFonts w:asciiTheme="minorHAnsi" w:hAnsiTheme="minorHAnsi" w:cstheme="minorHAnsi"/>
          <w:bCs/>
          <w:color w:val="000000"/>
        </w:rPr>
      </w:pPr>
      <w:r>
        <w:rPr>
          <w:rFonts w:cstheme="minorHAnsi"/>
        </w:rPr>
        <w:t xml:space="preserve">TP implementation </w:t>
      </w:r>
      <w:r w:rsidR="004F39BC">
        <w:rPr>
          <w:rFonts w:cstheme="minorHAnsi"/>
        </w:rPr>
        <w:t>updates -</w:t>
      </w:r>
      <w:r w:rsidR="00A02034">
        <w:rPr>
          <w:rFonts w:cstheme="minorHAnsi"/>
        </w:rPr>
        <w:t xml:space="preserve"> </w:t>
      </w:r>
      <w:r w:rsidR="00A02034" w:rsidRPr="004F39BC">
        <w:rPr>
          <w:rFonts w:cstheme="minorHAnsi"/>
          <w:color w:val="FF0000"/>
        </w:rPr>
        <w:t xml:space="preserve">delay </w:t>
      </w:r>
      <w:r w:rsidR="00C71582">
        <w:rPr>
          <w:rFonts w:cstheme="minorHAnsi"/>
          <w:color w:val="FF0000"/>
        </w:rPr>
        <w:t xml:space="preserve">to 4/1 </w:t>
      </w:r>
      <w:r w:rsidR="00A02034" w:rsidRPr="004F39BC">
        <w:rPr>
          <w:rFonts w:cstheme="minorHAnsi"/>
          <w:color w:val="FF0000"/>
        </w:rPr>
        <w:t xml:space="preserve">related to </w:t>
      </w:r>
      <w:r w:rsidR="004F39BC" w:rsidRPr="004F39BC">
        <w:rPr>
          <w:rFonts w:cstheme="minorHAnsi"/>
          <w:color w:val="FF0000"/>
        </w:rPr>
        <w:t>physical health network</w:t>
      </w:r>
    </w:p>
    <w:p w14:paraId="62612D53" w14:textId="28C29691" w:rsidR="008238C7" w:rsidRPr="00C71582" w:rsidRDefault="00DE28B2" w:rsidP="00DE28B2">
      <w:pPr>
        <w:pStyle w:val="ListParagraph"/>
        <w:numPr>
          <w:ilvl w:val="1"/>
          <w:numId w:val="36"/>
        </w:numPr>
        <w:rPr>
          <w:rFonts w:asciiTheme="minorHAnsi" w:hAnsiTheme="minorHAnsi" w:cstheme="minorHAnsi"/>
          <w:bCs/>
          <w:color w:val="000000"/>
        </w:rPr>
      </w:pPr>
      <w:r>
        <w:rPr>
          <w:rFonts w:cstheme="minorHAnsi"/>
        </w:rPr>
        <w:t>CM implementation updates</w:t>
      </w:r>
      <w:r w:rsidR="002640C1" w:rsidRPr="00DE28B2">
        <w:rPr>
          <w:rFonts w:cstheme="minorHAnsi"/>
        </w:rPr>
        <w:t xml:space="preserve"> </w:t>
      </w:r>
      <w:r w:rsidR="00BB49DF">
        <w:rPr>
          <w:rFonts w:cstheme="minorHAnsi"/>
        </w:rPr>
        <w:t xml:space="preserve">– </w:t>
      </w:r>
      <w:r w:rsidR="00BB49DF" w:rsidRPr="00BB49DF">
        <w:rPr>
          <w:rFonts w:cstheme="minorHAnsi"/>
          <w:color w:val="FF0000"/>
        </w:rPr>
        <w:t>will go live 12/1</w:t>
      </w:r>
    </w:p>
    <w:p w14:paraId="4C170A1F" w14:textId="5510D5C7" w:rsidR="00C71582" w:rsidRPr="002F361E" w:rsidRDefault="00C71582" w:rsidP="00DE28B2">
      <w:pPr>
        <w:pStyle w:val="ListParagraph"/>
        <w:numPr>
          <w:ilvl w:val="1"/>
          <w:numId w:val="36"/>
        </w:numPr>
        <w:rPr>
          <w:rFonts w:asciiTheme="minorHAnsi" w:hAnsiTheme="minorHAnsi" w:cstheme="minorHAnsi"/>
          <w:bCs/>
          <w:color w:val="FF0000"/>
        </w:rPr>
      </w:pPr>
      <w:r w:rsidRPr="002F361E">
        <w:rPr>
          <w:rFonts w:cstheme="minorHAnsi"/>
          <w:color w:val="FF0000"/>
        </w:rPr>
        <w:t>Please send any concerns</w:t>
      </w:r>
      <w:r w:rsidR="002F361E" w:rsidRPr="002F361E">
        <w:rPr>
          <w:rFonts w:cstheme="minorHAnsi"/>
          <w:color w:val="FF0000"/>
        </w:rPr>
        <w:t xml:space="preserve"> or thoughts re:</w:t>
      </w:r>
      <w:r w:rsidR="002F361E" w:rsidRPr="002F361E">
        <w:rPr>
          <w:rFonts w:asciiTheme="minorHAnsi" w:hAnsiTheme="minorHAnsi" w:cstheme="minorHAnsi"/>
          <w:bCs/>
          <w:color w:val="FF0000"/>
        </w:rPr>
        <w:t xml:space="preserve"> TP and TCM to Joel Maynard (</w:t>
      </w:r>
      <w:hyperlink r:id="rId10" w:history="1">
        <w:r w:rsidR="004143B2" w:rsidRPr="00A456A6">
          <w:rPr>
            <w:rStyle w:val="Hyperlink"/>
            <w:rFonts w:asciiTheme="minorHAnsi" w:hAnsiTheme="minorHAnsi" w:cstheme="minorHAnsi"/>
            <w:bCs/>
          </w:rPr>
          <w:t>joel.maynard@gmail.com</w:t>
        </w:r>
      </w:hyperlink>
      <w:r w:rsidR="004143B2">
        <w:rPr>
          <w:rFonts w:asciiTheme="minorHAnsi" w:hAnsiTheme="minorHAnsi" w:cstheme="minorHAnsi"/>
          <w:bCs/>
          <w:color w:val="FF0000"/>
        </w:rPr>
        <w:t xml:space="preserve">) </w:t>
      </w:r>
    </w:p>
    <w:p w14:paraId="2D4781D1" w14:textId="13C26E59" w:rsidR="00D404E7" w:rsidRPr="00B120D4" w:rsidRDefault="00170436" w:rsidP="00C7055C">
      <w:pPr>
        <w:rPr>
          <w:rFonts w:cstheme="minorHAnsi"/>
          <w:b/>
          <w:bCs/>
          <w:color w:val="000000" w:themeColor="text1"/>
        </w:rPr>
      </w:pPr>
      <w:r w:rsidRPr="00B120D4">
        <w:rPr>
          <w:rFonts w:cstheme="minorHAnsi"/>
          <w:b/>
          <w:color w:val="000000"/>
          <w:u w:val="single"/>
        </w:rPr>
        <w:t xml:space="preserve">Follow up and </w:t>
      </w:r>
      <w:r w:rsidR="00025067" w:rsidRPr="00B120D4">
        <w:rPr>
          <w:rFonts w:cstheme="minorHAnsi"/>
          <w:b/>
          <w:color w:val="000000"/>
          <w:u w:val="single"/>
        </w:rPr>
        <w:t>U</w:t>
      </w:r>
      <w:r w:rsidR="00F60DF9" w:rsidRPr="00B120D4">
        <w:rPr>
          <w:rFonts w:cstheme="minorHAnsi"/>
          <w:b/>
          <w:color w:val="000000"/>
          <w:u w:val="single"/>
        </w:rPr>
        <w:t>pdates from</w:t>
      </w:r>
      <w:r w:rsidRPr="00B120D4">
        <w:rPr>
          <w:rFonts w:cstheme="minorHAnsi"/>
          <w:b/>
          <w:color w:val="000000"/>
          <w:u w:val="single"/>
        </w:rPr>
        <w:t xml:space="preserve"> DMH/DD/SAS</w:t>
      </w:r>
      <w:r w:rsidR="008643A5" w:rsidRPr="00B120D4">
        <w:rPr>
          <w:rFonts w:cstheme="minorHAnsi"/>
          <w:b/>
          <w:color w:val="000000"/>
        </w:rPr>
        <w:t xml:space="preserve"> –</w:t>
      </w:r>
      <w:r w:rsidR="00924309">
        <w:rPr>
          <w:rFonts w:cstheme="minorHAnsi"/>
          <w:bCs/>
          <w:i/>
          <w:iCs/>
          <w:color w:val="000000"/>
        </w:rPr>
        <w:t xml:space="preserve"> </w:t>
      </w:r>
      <w:r w:rsidRPr="00B120D4">
        <w:rPr>
          <w:rFonts w:cstheme="minorHAnsi"/>
          <w:bCs/>
          <w:i/>
          <w:iCs/>
          <w:color w:val="000000"/>
        </w:rPr>
        <w:t>Lisa Jackson</w:t>
      </w:r>
      <w:r w:rsidR="00B054C2" w:rsidRPr="00B120D4">
        <w:rPr>
          <w:rFonts w:cstheme="minorHAnsi"/>
          <w:bCs/>
          <w:i/>
          <w:iCs/>
          <w:color w:val="000000"/>
        </w:rPr>
        <w:t xml:space="preserve"> </w:t>
      </w:r>
    </w:p>
    <w:p w14:paraId="65023482" w14:textId="076472E9" w:rsidR="00422182" w:rsidRPr="002C009E" w:rsidRDefault="002640C1" w:rsidP="00B120D4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Follow up on feedback that Lisa has received from out 9/1 notes </w:t>
      </w:r>
      <w:r w:rsidR="002C009E">
        <w:rPr>
          <w:rFonts w:asciiTheme="minorHAnsi" w:hAnsiTheme="minorHAnsi" w:cstheme="minorHAnsi"/>
          <w:color w:val="000000" w:themeColor="text1"/>
        </w:rPr>
        <w:t>- Lisa Jackson</w:t>
      </w:r>
    </w:p>
    <w:p w14:paraId="373D16A7" w14:textId="792F3B10" w:rsidR="002C009E" w:rsidRPr="00C0165C" w:rsidRDefault="002C009E" w:rsidP="00C40609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Updates – Lisa Jackson</w:t>
      </w:r>
    </w:p>
    <w:p w14:paraId="23F9C728" w14:textId="61754C6D" w:rsidR="00C0165C" w:rsidRPr="001E557F" w:rsidRDefault="00331815" w:rsidP="00C0165C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color w:val="FF0000"/>
        </w:rPr>
      </w:pPr>
      <w:r w:rsidRPr="001E557F">
        <w:rPr>
          <w:rFonts w:asciiTheme="minorHAnsi" w:hAnsiTheme="minorHAnsi" w:cstheme="minorHAnsi"/>
          <w:color w:val="FF0000"/>
        </w:rPr>
        <w:lastRenderedPageBreak/>
        <w:t>Training Requirement</w:t>
      </w:r>
      <w:r w:rsidR="00FF29C1" w:rsidRPr="001E557F">
        <w:rPr>
          <w:rFonts w:asciiTheme="minorHAnsi" w:hAnsiTheme="minorHAnsi" w:cstheme="minorHAnsi"/>
          <w:color w:val="FF0000"/>
        </w:rPr>
        <w:t xml:space="preserve">s, how </w:t>
      </w:r>
      <w:r w:rsidR="001D5FA6" w:rsidRPr="001E557F">
        <w:rPr>
          <w:rFonts w:asciiTheme="minorHAnsi" w:hAnsiTheme="minorHAnsi" w:cstheme="minorHAnsi"/>
          <w:color w:val="FF0000"/>
        </w:rPr>
        <w:t>do these compare</w:t>
      </w:r>
      <w:r w:rsidR="00FF29C1" w:rsidRPr="001E557F">
        <w:rPr>
          <w:rFonts w:asciiTheme="minorHAnsi" w:hAnsiTheme="minorHAnsi" w:cstheme="minorHAnsi"/>
          <w:color w:val="FF0000"/>
        </w:rPr>
        <w:t xml:space="preserve"> </w:t>
      </w:r>
      <w:r w:rsidR="001D5FA6" w:rsidRPr="001E557F">
        <w:rPr>
          <w:rFonts w:asciiTheme="minorHAnsi" w:hAnsiTheme="minorHAnsi" w:cstheme="minorHAnsi"/>
          <w:color w:val="FF0000"/>
        </w:rPr>
        <w:t xml:space="preserve">to </w:t>
      </w:r>
      <w:r w:rsidR="00FF29C1" w:rsidRPr="001E557F">
        <w:rPr>
          <w:rFonts w:asciiTheme="minorHAnsi" w:hAnsiTheme="minorHAnsi" w:cstheme="minorHAnsi"/>
          <w:color w:val="FF0000"/>
        </w:rPr>
        <w:t xml:space="preserve">agency Core Competency </w:t>
      </w:r>
      <w:r w:rsidR="001D5FA6" w:rsidRPr="001E557F">
        <w:rPr>
          <w:rFonts w:asciiTheme="minorHAnsi" w:hAnsiTheme="minorHAnsi" w:cstheme="minorHAnsi"/>
          <w:color w:val="FF0000"/>
        </w:rPr>
        <w:t xml:space="preserve">and Accreditation </w:t>
      </w:r>
      <w:r w:rsidR="00FF29C1" w:rsidRPr="001E557F">
        <w:rPr>
          <w:rFonts w:asciiTheme="minorHAnsi" w:hAnsiTheme="minorHAnsi" w:cstheme="minorHAnsi"/>
          <w:color w:val="FF0000"/>
        </w:rPr>
        <w:t>trainings?</w:t>
      </w:r>
    </w:p>
    <w:p w14:paraId="6C01CD4F" w14:textId="74591B60" w:rsidR="00E14CAA" w:rsidRDefault="00E14CAA" w:rsidP="00C0165C">
      <w:pPr>
        <w:pStyle w:val="ListParagraph"/>
        <w:numPr>
          <w:ilvl w:val="1"/>
          <w:numId w:val="38"/>
        </w:numPr>
        <w:rPr>
          <w:rFonts w:asciiTheme="minorHAnsi" w:hAnsiTheme="minorHAnsi" w:cstheme="minorHAnsi"/>
        </w:rPr>
      </w:pPr>
      <w:r w:rsidRPr="001E557F">
        <w:rPr>
          <w:rFonts w:asciiTheme="minorHAnsi" w:hAnsiTheme="minorHAnsi" w:cstheme="minorHAnsi"/>
          <w:color w:val="FF0000"/>
        </w:rPr>
        <w:t xml:space="preserve">Send any questions/concerns </w:t>
      </w:r>
      <w:r w:rsidR="00415B06" w:rsidRPr="001E557F">
        <w:rPr>
          <w:rFonts w:asciiTheme="minorHAnsi" w:hAnsiTheme="minorHAnsi" w:cstheme="minorHAnsi"/>
          <w:color w:val="FF0000"/>
        </w:rPr>
        <w:t xml:space="preserve">re: required training </w:t>
      </w:r>
      <w:r w:rsidRPr="001E557F">
        <w:rPr>
          <w:rFonts w:asciiTheme="minorHAnsi" w:hAnsiTheme="minorHAnsi" w:cstheme="minorHAnsi"/>
          <w:color w:val="FF0000"/>
        </w:rPr>
        <w:t xml:space="preserve">to Devon </w:t>
      </w:r>
      <w:r w:rsidR="002F0680" w:rsidRPr="001E557F">
        <w:rPr>
          <w:rFonts w:asciiTheme="minorHAnsi" w:hAnsiTheme="minorHAnsi" w:cstheme="minorHAnsi"/>
          <w:color w:val="FF0000"/>
        </w:rPr>
        <w:t>Cornett</w:t>
      </w:r>
      <w:r w:rsidR="001E557F" w:rsidRPr="001E557F">
        <w:rPr>
          <w:rFonts w:asciiTheme="minorHAnsi" w:hAnsiTheme="minorHAnsi" w:cstheme="minorHAnsi"/>
          <w:color w:val="FF0000"/>
        </w:rPr>
        <w:t xml:space="preserve"> </w:t>
      </w:r>
      <w:hyperlink r:id="rId11" w:history="1">
        <w:r w:rsidR="001E557F" w:rsidRPr="00A456A6">
          <w:rPr>
            <w:rStyle w:val="Hyperlink"/>
            <w:rFonts w:asciiTheme="minorHAnsi" w:hAnsiTheme="minorHAnsi" w:cstheme="minorHAnsi"/>
          </w:rPr>
          <w:t>devon.cornett@aboundhealth.com</w:t>
        </w:r>
      </w:hyperlink>
      <w:r w:rsidR="001E557F">
        <w:rPr>
          <w:rFonts w:asciiTheme="minorHAnsi" w:hAnsiTheme="minorHAnsi" w:cstheme="minorHAnsi"/>
        </w:rPr>
        <w:t xml:space="preserve"> </w:t>
      </w:r>
    </w:p>
    <w:p w14:paraId="197C1B74" w14:textId="02C0D52F" w:rsidR="00917D0F" w:rsidRPr="00DE28B2" w:rsidRDefault="00917D0F" w:rsidP="00C0165C">
      <w:pPr>
        <w:pStyle w:val="ListParagraph"/>
        <w:numPr>
          <w:ilvl w:val="1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>Rates for I-Waiver services</w:t>
      </w:r>
      <w:r w:rsidR="001B756E">
        <w:rPr>
          <w:rFonts w:asciiTheme="minorHAnsi" w:hAnsiTheme="minorHAnsi" w:cstheme="minorHAnsi"/>
          <w:color w:val="FF0000"/>
        </w:rPr>
        <w:t xml:space="preserve">, </w:t>
      </w:r>
      <w:r w:rsidR="00E46587" w:rsidRPr="00E46587">
        <w:rPr>
          <w:rFonts w:asciiTheme="minorHAnsi" w:hAnsiTheme="minorHAnsi" w:cstheme="minorHAnsi"/>
          <w:color w:val="FF0000"/>
        </w:rPr>
        <w:t xml:space="preserve">see pages 50-51 for the proposed 1915(i) rates in the 1915(i) State Plan Amendment.  Note the rationale paragraph at the top of page 50.  </w:t>
      </w:r>
      <w:hyperlink r:id="rId12" w:history="1">
        <w:r w:rsidR="00E46587" w:rsidRPr="00A456A6">
          <w:rPr>
            <w:rStyle w:val="Hyperlink"/>
            <w:rFonts w:asciiTheme="minorHAnsi" w:hAnsiTheme="minorHAnsi" w:cstheme="minorHAnsi"/>
          </w:rPr>
          <w:t>https://medicaid.ncdhhs.gov/media/11930/download?attachment</w:t>
        </w:r>
      </w:hyperlink>
      <w:r w:rsidR="00E46587">
        <w:rPr>
          <w:rFonts w:asciiTheme="minorHAnsi" w:hAnsiTheme="minorHAnsi" w:cstheme="minorHAnsi"/>
          <w:color w:val="FF0000"/>
        </w:rPr>
        <w:t xml:space="preserve"> </w:t>
      </w:r>
    </w:p>
    <w:p w14:paraId="7D293F11" w14:textId="13D68BB0" w:rsidR="00007EDD" w:rsidRPr="005232CF" w:rsidRDefault="008025E9" w:rsidP="005024EC">
      <w:pPr>
        <w:rPr>
          <w:rFonts w:eastAsia="Times New Roman" w:cstheme="minorHAnsi"/>
          <w:b/>
          <w:bCs/>
        </w:rPr>
      </w:pPr>
      <w:r w:rsidRPr="00B120D4">
        <w:rPr>
          <w:rFonts w:eastAsia="Times New Roman" w:cstheme="minorHAnsi"/>
          <w:b/>
          <w:bCs/>
          <w:u w:val="single"/>
        </w:rPr>
        <w:t>New Business</w:t>
      </w:r>
      <w:r w:rsidRPr="00B120D4">
        <w:rPr>
          <w:rFonts w:eastAsia="Times New Roman" w:cstheme="minorHAnsi"/>
          <w:b/>
          <w:bCs/>
        </w:rPr>
        <w:t>:</w:t>
      </w:r>
    </w:p>
    <w:p w14:paraId="5E8D7550" w14:textId="0F840C5D" w:rsidR="00BA23F5" w:rsidRPr="002F4737" w:rsidRDefault="00C40609" w:rsidP="006303A3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SAIOP/SACOT</w:t>
      </w:r>
      <w:r w:rsidR="005A5BBA">
        <w:rPr>
          <w:rFonts w:asciiTheme="minorHAnsi" w:hAnsiTheme="minorHAnsi" w:cstheme="minorHAnsi"/>
        </w:rPr>
        <w:t xml:space="preserve"> public comment for 10/</w:t>
      </w:r>
      <w:r w:rsidR="00607F73">
        <w:rPr>
          <w:rFonts w:asciiTheme="minorHAnsi" w:hAnsiTheme="minorHAnsi" w:cstheme="minorHAnsi"/>
        </w:rPr>
        <w:t>5</w:t>
      </w:r>
      <w:r w:rsidR="005A5BBA">
        <w:rPr>
          <w:rFonts w:asciiTheme="minorHAnsi" w:hAnsiTheme="minorHAnsi" w:cstheme="minorHAnsi"/>
        </w:rPr>
        <w:t xml:space="preserve"> and 10/10 concerns and update – Sara Huffman and Sarah Pfau</w:t>
      </w:r>
      <w:r w:rsidR="00214C68">
        <w:rPr>
          <w:rFonts w:asciiTheme="minorHAnsi" w:hAnsiTheme="minorHAnsi" w:cstheme="minorHAnsi"/>
        </w:rPr>
        <w:t xml:space="preserve"> – </w:t>
      </w:r>
      <w:r w:rsidR="009B41EA">
        <w:rPr>
          <w:rFonts w:asciiTheme="minorHAnsi" w:hAnsiTheme="minorHAnsi" w:cstheme="minorHAnsi"/>
        </w:rPr>
        <w:t xml:space="preserve">NCPC submitted </w:t>
      </w:r>
      <w:r w:rsidR="00DA689E">
        <w:rPr>
          <w:rFonts w:asciiTheme="minorHAnsi" w:hAnsiTheme="minorHAnsi" w:cstheme="minorHAnsi"/>
        </w:rPr>
        <w:t>feedback</w:t>
      </w:r>
      <w:r w:rsidR="00811381">
        <w:rPr>
          <w:rFonts w:asciiTheme="minorHAnsi" w:hAnsiTheme="minorHAnsi" w:cstheme="minorHAnsi"/>
        </w:rPr>
        <w:t xml:space="preserve"> to </w:t>
      </w:r>
      <w:r w:rsidR="00DA689E">
        <w:rPr>
          <w:rFonts w:asciiTheme="minorHAnsi" w:hAnsiTheme="minorHAnsi" w:cstheme="minorHAnsi"/>
        </w:rPr>
        <w:t xml:space="preserve">proposed SAIOP/SACOT </w:t>
      </w:r>
      <w:r w:rsidR="00811381">
        <w:rPr>
          <w:rFonts w:asciiTheme="minorHAnsi" w:hAnsiTheme="minorHAnsi" w:cstheme="minorHAnsi"/>
        </w:rPr>
        <w:t>Service Definition</w:t>
      </w:r>
      <w:r w:rsidR="003B5747">
        <w:rPr>
          <w:rFonts w:asciiTheme="minorHAnsi" w:hAnsiTheme="minorHAnsi" w:cstheme="minorHAnsi"/>
        </w:rPr>
        <w:t>.</w:t>
      </w:r>
    </w:p>
    <w:p w14:paraId="7931699C" w14:textId="49FE7FD4" w:rsidR="005B4077" w:rsidRPr="003739F4" w:rsidRDefault="00E01D28" w:rsidP="003739F4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CMA Round </w:t>
      </w:r>
      <w:r w:rsidR="00DA689E">
        <w:rPr>
          <w:rFonts w:asciiTheme="minorHAnsi" w:hAnsiTheme="minorHAnsi" w:cstheme="minorHAnsi"/>
        </w:rPr>
        <w:t>opened</w:t>
      </w:r>
      <w:r>
        <w:rPr>
          <w:rFonts w:asciiTheme="minorHAnsi" w:hAnsiTheme="minorHAnsi" w:cstheme="minorHAnsi"/>
        </w:rPr>
        <w:t xml:space="preserve"> </w:t>
      </w:r>
      <w:r w:rsidR="00C75964">
        <w:rPr>
          <w:rFonts w:asciiTheme="minorHAnsi" w:hAnsiTheme="minorHAnsi" w:cstheme="minorHAnsi"/>
        </w:rPr>
        <w:t xml:space="preserve">and list of certified CMA/AMH+ agencies </w:t>
      </w:r>
      <w:r w:rsidR="00385CDE">
        <w:rPr>
          <w:rFonts w:asciiTheme="minorHAnsi" w:hAnsiTheme="minorHAnsi" w:cstheme="minorHAnsi"/>
        </w:rPr>
        <w:t>– Sarah Pfau</w:t>
      </w:r>
    </w:p>
    <w:p w14:paraId="3F5E4410" w14:textId="66AE24B4" w:rsidR="00DE28B2" w:rsidRPr="00083715" w:rsidRDefault="00DE28B2" w:rsidP="00083715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1915 (i) State Plan Amendment – Joel Maynard </w:t>
      </w:r>
    </w:p>
    <w:p w14:paraId="59ADEB35" w14:textId="02DEA45B" w:rsidR="00136930" w:rsidRDefault="00136930" w:rsidP="00136930">
      <w:pPr>
        <w:rPr>
          <w:rFonts w:cstheme="minorHAnsi"/>
          <w:color w:val="000000"/>
        </w:rPr>
      </w:pPr>
      <w:r w:rsidRPr="0041658D">
        <w:rPr>
          <w:rFonts w:cstheme="minorHAnsi"/>
          <w:b/>
          <w:bCs/>
          <w:color w:val="000000"/>
          <w:u w:val="single"/>
        </w:rPr>
        <w:t>Legislative Update</w:t>
      </w:r>
      <w:r w:rsidRPr="0041658D">
        <w:rPr>
          <w:rFonts w:cstheme="minorHAnsi"/>
          <w:color w:val="000000"/>
        </w:rPr>
        <w:t>: Joel Maynard</w:t>
      </w:r>
      <w:r w:rsidR="0087019C">
        <w:rPr>
          <w:rFonts w:cstheme="minorHAnsi"/>
          <w:color w:val="000000"/>
        </w:rPr>
        <w:t xml:space="preserve"> and Sarah</w:t>
      </w:r>
      <w:r w:rsidR="00B120D4">
        <w:rPr>
          <w:rFonts w:cstheme="minorHAnsi"/>
          <w:color w:val="000000"/>
        </w:rPr>
        <w:t xml:space="preserve"> Pfau</w:t>
      </w:r>
    </w:p>
    <w:p w14:paraId="3253FBB2" w14:textId="77777777" w:rsidR="00385CDE" w:rsidRPr="00083715" w:rsidRDefault="00385CDE" w:rsidP="00083715">
      <w:pPr>
        <w:rPr>
          <w:rFonts w:cstheme="minorHAnsi"/>
          <w:color w:val="000000"/>
        </w:rPr>
      </w:pPr>
    </w:p>
    <w:p w14:paraId="6A68E473" w14:textId="76448DE5" w:rsidR="007C7E51" w:rsidRPr="0041658D" w:rsidRDefault="00263FDC" w:rsidP="007C7E51">
      <w:pPr>
        <w:rPr>
          <w:rFonts w:eastAsia="Times New Roman" w:cstheme="minorHAnsi"/>
          <w:b/>
          <w:bCs/>
          <w:color w:val="000000"/>
          <w:u w:val="single"/>
        </w:rPr>
      </w:pPr>
      <w:r w:rsidRPr="0041658D">
        <w:rPr>
          <w:rFonts w:eastAsia="Times New Roman" w:cstheme="minorHAnsi"/>
          <w:b/>
          <w:bCs/>
          <w:color w:val="000000"/>
          <w:u w:val="single"/>
        </w:rPr>
        <w:t>Upcoming Meetings:</w:t>
      </w:r>
    </w:p>
    <w:p w14:paraId="2C6E153A" w14:textId="602B778C" w:rsidR="00207893" w:rsidRPr="00515469" w:rsidRDefault="00136930" w:rsidP="0020789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i/>
          <w:iCs/>
          <w:color w:val="000000"/>
          <w:u w:val="single"/>
        </w:rPr>
      </w:pPr>
      <w:r w:rsidRPr="00515469">
        <w:rPr>
          <w:rFonts w:asciiTheme="minorHAnsi" w:hAnsiTheme="minorHAnsi" w:cstheme="minorHAnsi"/>
          <w:color w:val="000000"/>
        </w:rPr>
        <w:t>Membership Leadership Forum</w:t>
      </w:r>
      <w:r w:rsidR="00007EDD" w:rsidRPr="00515469">
        <w:rPr>
          <w:rFonts w:asciiTheme="minorHAnsi" w:hAnsiTheme="minorHAnsi" w:cstheme="minorHAnsi"/>
          <w:color w:val="000000"/>
        </w:rPr>
        <w:t xml:space="preserve"> </w:t>
      </w:r>
      <w:r w:rsidR="008639AA">
        <w:rPr>
          <w:rFonts w:asciiTheme="minorHAnsi" w:hAnsiTheme="minorHAnsi" w:cstheme="minorHAnsi"/>
          <w:color w:val="000000"/>
        </w:rPr>
        <w:t>–</w:t>
      </w:r>
      <w:r w:rsidR="00B64E86">
        <w:rPr>
          <w:rFonts w:asciiTheme="minorHAnsi" w:hAnsiTheme="minorHAnsi" w:cstheme="minorHAnsi"/>
          <w:color w:val="000000"/>
        </w:rPr>
        <w:t xml:space="preserve"> </w:t>
      </w:r>
      <w:r w:rsidR="008639AA">
        <w:rPr>
          <w:rFonts w:asciiTheme="minorHAnsi" w:hAnsiTheme="minorHAnsi" w:cstheme="minorHAnsi"/>
          <w:color w:val="000000"/>
        </w:rPr>
        <w:t>November 17th</w:t>
      </w:r>
    </w:p>
    <w:p w14:paraId="0AF7DF6B" w14:textId="4775CD67" w:rsidR="000B1B53" w:rsidRPr="0041658D" w:rsidRDefault="000B1B53" w:rsidP="00C04E3C">
      <w:pPr>
        <w:rPr>
          <w:rFonts w:eastAsia="Times New Roman" w:cstheme="minorHAnsi"/>
        </w:rPr>
      </w:pPr>
      <w:r w:rsidRPr="0041658D">
        <w:rPr>
          <w:rFonts w:eastAsia="Times New Roman" w:cstheme="minorHAnsi"/>
          <w:b/>
          <w:bCs/>
          <w:u w:val="single"/>
        </w:rPr>
        <w:t>Committee updates</w:t>
      </w:r>
      <w:r w:rsidR="0082744F" w:rsidRPr="0041658D">
        <w:rPr>
          <w:rFonts w:eastAsia="Times New Roman" w:cstheme="minorHAnsi"/>
          <w:b/>
          <w:bCs/>
          <w:u w:val="single"/>
        </w:rPr>
        <w:t>:</w:t>
      </w:r>
      <w:r w:rsidR="00807599" w:rsidRPr="0041658D">
        <w:rPr>
          <w:rFonts w:eastAsia="Times New Roman" w:cstheme="minorHAnsi"/>
          <w:b/>
          <w:bCs/>
          <w:u w:val="single"/>
        </w:rPr>
        <w:t xml:space="preserve"> </w:t>
      </w:r>
      <w:r w:rsidR="00807599" w:rsidRPr="0041658D">
        <w:rPr>
          <w:rFonts w:eastAsia="Times New Roman" w:cstheme="minorHAnsi"/>
        </w:rPr>
        <w:t xml:space="preserve">(If interested in joining any of the committees, please email Carson Stanley </w:t>
      </w:r>
      <w:r w:rsidR="00073252" w:rsidRPr="0041658D">
        <w:rPr>
          <w:rFonts w:eastAsia="Times New Roman" w:cstheme="minorHAnsi"/>
        </w:rPr>
        <w:t xml:space="preserve">at </w:t>
      </w:r>
      <w:hyperlink r:id="rId13" w:history="1">
        <w:r w:rsidR="00AD71B5" w:rsidRPr="003C0815">
          <w:rPr>
            <w:rStyle w:val="Hyperlink"/>
            <w:rFonts w:eastAsia="Times New Roman" w:cstheme="minorHAnsi"/>
          </w:rPr>
          <w:t>carson.stanley@ncproviderscouncil.org</w:t>
        </w:r>
      </w:hyperlink>
      <w:r w:rsidR="00073252" w:rsidRPr="0041658D">
        <w:rPr>
          <w:rFonts w:eastAsia="Times New Roman" w:cstheme="minorHAnsi"/>
        </w:rPr>
        <w:t>)</w:t>
      </w:r>
    </w:p>
    <w:p w14:paraId="74600DD1" w14:textId="041D2DEC" w:rsidR="000B1B53" w:rsidRPr="005F1161" w:rsidRDefault="00EA43C1" w:rsidP="000B1B53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F1161">
        <w:rPr>
          <w:rFonts w:asciiTheme="minorHAnsi" w:hAnsiTheme="minorHAnsi" w:cstheme="minorHAnsi"/>
          <w:sz w:val="20"/>
          <w:szCs w:val="20"/>
        </w:rPr>
        <w:t>MH/SUD</w:t>
      </w:r>
      <w:r w:rsidR="004B14BE" w:rsidRPr="005F1161">
        <w:rPr>
          <w:rFonts w:asciiTheme="minorHAnsi" w:hAnsiTheme="minorHAnsi" w:cstheme="minorHAnsi"/>
          <w:sz w:val="20"/>
          <w:szCs w:val="20"/>
        </w:rPr>
        <w:t xml:space="preserve"> – Every other month</w:t>
      </w:r>
      <w:r w:rsidR="00073252" w:rsidRPr="005F1161">
        <w:rPr>
          <w:rFonts w:asciiTheme="minorHAnsi" w:hAnsiTheme="minorHAnsi" w:cstheme="minorHAnsi"/>
          <w:sz w:val="20"/>
          <w:szCs w:val="20"/>
        </w:rPr>
        <w:t>,</w:t>
      </w:r>
      <w:r w:rsidR="004B14BE" w:rsidRPr="005F1161">
        <w:rPr>
          <w:rFonts w:asciiTheme="minorHAnsi" w:hAnsiTheme="minorHAnsi" w:cstheme="minorHAnsi"/>
          <w:sz w:val="20"/>
          <w:szCs w:val="20"/>
        </w:rPr>
        <w:t xml:space="preserve"> 3</w:t>
      </w:r>
      <w:r w:rsidR="004B14BE" w:rsidRPr="005F1161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="004B14BE" w:rsidRPr="005F1161">
        <w:rPr>
          <w:rFonts w:asciiTheme="minorHAnsi" w:hAnsiTheme="minorHAnsi" w:cstheme="minorHAnsi"/>
          <w:sz w:val="20"/>
          <w:szCs w:val="20"/>
        </w:rPr>
        <w:t xml:space="preserve"> Friday</w:t>
      </w:r>
    </w:p>
    <w:p w14:paraId="77C084C5" w14:textId="7E0A6201" w:rsidR="00EA43C1" w:rsidRPr="005F1161" w:rsidRDefault="00EA43C1" w:rsidP="000B1B53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F1161">
        <w:rPr>
          <w:rFonts w:asciiTheme="minorHAnsi" w:hAnsiTheme="minorHAnsi" w:cstheme="minorHAnsi"/>
          <w:sz w:val="20"/>
          <w:szCs w:val="20"/>
        </w:rPr>
        <w:t>I</w:t>
      </w:r>
      <w:r w:rsidR="00073252" w:rsidRPr="005F1161">
        <w:rPr>
          <w:rFonts w:asciiTheme="minorHAnsi" w:hAnsiTheme="minorHAnsi" w:cstheme="minorHAnsi"/>
          <w:sz w:val="20"/>
          <w:szCs w:val="20"/>
        </w:rPr>
        <w:t>/</w:t>
      </w:r>
      <w:r w:rsidRPr="005F1161">
        <w:rPr>
          <w:rFonts w:asciiTheme="minorHAnsi" w:hAnsiTheme="minorHAnsi" w:cstheme="minorHAnsi"/>
          <w:sz w:val="20"/>
          <w:szCs w:val="20"/>
        </w:rPr>
        <w:t>DD</w:t>
      </w:r>
      <w:r w:rsidR="004B14BE" w:rsidRPr="005F1161">
        <w:rPr>
          <w:rFonts w:asciiTheme="minorHAnsi" w:hAnsiTheme="minorHAnsi" w:cstheme="minorHAnsi"/>
          <w:sz w:val="20"/>
          <w:szCs w:val="20"/>
        </w:rPr>
        <w:t xml:space="preserve"> – Every other month, 3</w:t>
      </w:r>
      <w:r w:rsidR="00073252" w:rsidRPr="005F1161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="00073252" w:rsidRPr="005F1161">
        <w:rPr>
          <w:rFonts w:asciiTheme="minorHAnsi" w:hAnsiTheme="minorHAnsi" w:cstheme="minorHAnsi"/>
          <w:sz w:val="20"/>
          <w:szCs w:val="20"/>
        </w:rPr>
        <w:t xml:space="preserve"> </w:t>
      </w:r>
      <w:r w:rsidR="0052484E" w:rsidRPr="005F1161">
        <w:rPr>
          <w:rFonts w:asciiTheme="minorHAnsi" w:hAnsiTheme="minorHAnsi" w:cstheme="minorHAnsi"/>
          <w:sz w:val="20"/>
          <w:szCs w:val="20"/>
        </w:rPr>
        <w:t>Thursday</w:t>
      </w:r>
    </w:p>
    <w:p w14:paraId="4B7B658A" w14:textId="77777777" w:rsidR="000A28A4" w:rsidRPr="005F1161" w:rsidRDefault="00EA43C1" w:rsidP="000A28A4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F1161">
        <w:rPr>
          <w:rFonts w:asciiTheme="minorHAnsi" w:hAnsiTheme="minorHAnsi" w:cstheme="minorHAnsi"/>
          <w:sz w:val="20"/>
          <w:szCs w:val="20"/>
        </w:rPr>
        <w:t xml:space="preserve">Operational Data </w:t>
      </w:r>
      <w:r w:rsidR="0082744F" w:rsidRPr="005F1161">
        <w:rPr>
          <w:rFonts w:asciiTheme="minorHAnsi" w:hAnsiTheme="minorHAnsi" w:cstheme="minorHAnsi"/>
          <w:sz w:val="20"/>
          <w:szCs w:val="20"/>
        </w:rPr>
        <w:t>Strategies</w:t>
      </w:r>
      <w:r w:rsidR="0052484E" w:rsidRPr="005F1161">
        <w:rPr>
          <w:rFonts w:asciiTheme="minorHAnsi" w:hAnsiTheme="minorHAnsi" w:cstheme="minorHAnsi"/>
          <w:sz w:val="20"/>
          <w:szCs w:val="20"/>
        </w:rPr>
        <w:t xml:space="preserve"> – Every other month, 4</w:t>
      </w:r>
      <w:r w:rsidR="0052484E" w:rsidRPr="005F1161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52484E" w:rsidRPr="005F1161">
        <w:rPr>
          <w:rFonts w:asciiTheme="minorHAnsi" w:hAnsiTheme="minorHAnsi" w:cstheme="minorHAnsi"/>
          <w:sz w:val="20"/>
          <w:szCs w:val="20"/>
        </w:rPr>
        <w:t xml:space="preserve"> Wednesday</w:t>
      </w:r>
    </w:p>
    <w:p w14:paraId="73AFD56D" w14:textId="7E961936" w:rsidR="00136930" w:rsidRPr="005F1161" w:rsidRDefault="00136930" w:rsidP="00136930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r w:rsidRPr="005F116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Tailored Plan </w:t>
      </w:r>
      <w:r w:rsidR="0017344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/ Tailored Care Management </w:t>
      </w:r>
      <w:r w:rsidRPr="005F1161">
        <w:rPr>
          <w:rFonts w:asciiTheme="minorHAnsi" w:hAnsiTheme="minorHAnsi" w:cstheme="minorHAnsi"/>
          <w:bCs/>
          <w:color w:val="000000"/>
          <w:sz w:val="20"/>
          <w:szCs w:val="20"/>
        </w:rPr>
        <w:t>Workgroup</w:t>
      </w:r>
      <w:r w:rsidR="00073252" w:rsidRPr="005F116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– every other Thursday at 1:00 p.m.</w:t>
      </w:r>
    </w:p>
    <w:p w14:paraId="3F944054" w14:textId="3297E394" w:rsidR="005B7843" w:rsidRPr="0041658D" w:rsidRDefault="005B7843" w:rsidP="005B7843">
      <w:pPr>
        <w:rPr>
          <w:rFonts w:cstheme="minorHAnsi"/>
          <w:b/>
        </w:rPr>
      </w:pPr>
      <w:r w:rsidRPr="0041658D">
        <w:rPr>
          <w:rFonts w:cstheme="minorHAnsi"/>
          <w:b/>
          <w:u w:val="single"/>
        </w:rPr>
        <w:t>NCPC Network Council [LME/MCO] Updates</w:t>
      </w:r>
      <w:r w:rsidRPr="0041658D">
        <w:rPr>
          <w:rFonts w:cstheme="minorHAnsi"/>
          <w:b/>
        </w:rPr>
        <w:t xml:space="preserve"> </w:t>
      </w:r>
    </w:p>
    <w:p w14:paraId="3574ADE2" w14:textId="29B2CE8C" w:rsidR="005B7843" w:rsidRPr="00483338" w:rsidRDefault="005B7843" w:rsidP="005B784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483338">
        <w:rPr>
          <w:rFonts w:asciiTheme="minorHAnsi" w:hAnsiTheme="minorHAnsi" w:cstheme="minorHAnsi"/>
          <w:sz w:val="20"/>
          <w:szCs w:val="20"/>
        </w:rPr>
        <w:t>Alliance</w:t>
      </w:r>
      <w:r w:rsidR="0079012F">
        <w:rPr>
          <w:rFonts w:asciiTheme="minorHAnsi" w:hAnsiTheme="minorHAnsi" w:cstheme="minorHAnsi"/>
          <w:sz w:val="20"/>
          <w:szCs w:val="20"/>
        </w:rPr>
        <w:t>- Council Meeting today</w:t>
      </w:r>
      <w:r w:rsidR="00D73255">
        <w:rPr>
          <w:rFonts w:asciiTheme="minorHAnsi" w:hAnsiTheme="minorHAnsi" w:cstheme="minorHAnsi"/>
          <w:sz w:val="20"/>
          <w:szCs w:val="20"/>
        </w:rPr>
        <w:t xml:space="preserve">, Alliance will only request quarterly updates </w:t>
      </w:r>
      <w:r w:rsidR="000367AE">
        <w:rPr>
          <w:rFonts w:asciiTheme="minorHAnsi" w:hAnsiTheme="minorHAnsi" w:cstheme="minorHAnsi"/>
          <w:sz w:val="20"/>
          <w:szCs w:val="20"/>
        </w:rPr>
        <w:t xml:space="preserve">or changes </w:t>
      </w:r>
      <w:r w:rsidR="00D73255">
        <w:rPr>
          <w:rFonts w:asciiTheme="minorHAnsi" w:hAnsiTheme="minorHAnsi" w:cstheme="minorHAnsi"/>
          <w:sz w:val="20"/>
          <w:szCs w:val="20"/>
        </w:rPr>
        <w:t>moving forward</w:t>
      </w:r>
      <w:r w:rsidR="000367AE">
        <w:rPr>
          <w:rFonts w:asciiTheme="minorHAnsi" w:hAnsiTheme="minorHAnsi" w:cstheme="minorHAnsi"/>
          <w:sz w:val="20"/>
          <w:szCs w:val="20"/>
        </w:rPr>
        <w:t>.</w:t>
      </w:r>
    </w:p>
    <w:p w14:paraId="583F88FF" w14:textId="77777777" w:rsidR="005B7843" w:rsidRPr="00483338" w:rsidRDefault="005B7843" w:rsidP="005B784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483338">
        <w:rPr>
          <w:rFonts w:asciiTheme="minorHAnsi" w:hAnsiTheme="minorHAnsi" w:cstheme="minorHAnsi"/>
          <w:sz w:val="20"/>
          <w:szCs w:val="20"/>
        </w:rPr>
        <w:t xml:space="preserve">Partners </w:t>
      </w:r>
    </w:p>
    <w:p w14:paraId="18778CEF" w14:textId="4BAA94BE" w:rsidR="005B7843" w:rsidRPr="00483338" w:rsidRDefault="005B7843" w:rsidP="005B784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483338">
        <w:rPr>
          <w:rFonts w:asciiTheme="minorHAnsi" w:hAnsiTheme="minorHAnsi" w:cstheme="minorHAnsi"/>
          <w:sz w:val="20"/>
          <w:szCs w:val="20"/>
        </w:rPr>
        <w:t>Sandhill</w:t>
      </w:r>
      <w:r w:rsidR="000367AE">
        <w:rPr>
          <w:rFonts w:asciiTheme="minorHAnsi" w:hAnsiTheme="minorHAnsi" w:cstheme="minorHAnsi"/>
          <w:sz w:val="20"/>
          <w:szCs w:val="20"/>
        </w:rPr>
        <w:t>s</w:t>
      </w:r>
    </w:p>
    <w:p w14:paraId="475FB799" w14:textId="77777777" w:rsidR="00C7055C" w:rsidRPr="00483338" w:rsidRDefault="005B7843" w:rsidP="00C7055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483338">
        <w:rPr>
          <w:rFonts w:asciiTheme="minorHAnsi" w:hAnsiTheme="minorHAnsi" w:cstheme="minorHAnsi"/>
          <w:sz w:val="20"/>
          <w:szCs w:val="20"/>
        </w:rPr>
        <w:t>Eastpointe</w:t>
      </w:r>
      <w:bookmarkStart w:id="1" w:name="_Hlk102044683"/>
    </w:p>
    <w:p w14:paraId="03A8BDC1" w14:textId="77777777" w:rsidR="00C7055C" w:rsidRPr="00483338" w:rsidRDefault="005B7843" w:rsidP="00C7055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483338">
        <w:rPr>
          <w:rFonts w:cstheme="minorHAnsi"/>
          <w:sz w:val="20"/>
          <w:szCs w:val="20"/>
        </w:rPr>
        <w:t>Trillium</w:t>
      </w:r>
      <w:r w:rsidR="0041658D" w:rsidRPr="00483338">
        <w:rPr>
          <w:rFonts w:cstheme="minorHAnsi"/>
          <w:sz w:val="20"/>
          <w:szCs w:val="20"/>
        </w:rPr>
        <w:t xml:space="preserve"> </w:t>
      </w:r>
    </w:p>
    <w:p w14:paraId="3495AA5D" w14:textId="7BEE0374" w:rsidR="00483338" w:rsidRPr="005F0989" w:rsidRDefault="005B7843" w:rsidP="00483338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483338">
        <w:rPr>
          <w:rFonts w:cstheme="minorHAnsi"/>
          <w:sz w:val="20"/>
          <w:szCs w:val="20"/>
        </w:rPr>
        <w:t xml:space="preserve">Vaya </w:t>
      </w:r>
      <w:r w:rsidR="009F2A7C">
        <w:rPr>
          <w:rFonts w:cstheme="minorHAnsi"/>
          <w:sz w:val="20"/>
          <w:szCs w:val="20"/>
        </w:rPr>
        <w:t>– Quarterly attestation advocacy</w:t>
      </w:r>
    </w:p>
    <w:p w14:paraId="75076A6E" w14:textId="652F82F8" w:rsidR="005F0989" w:rsidRPr="00483338" w:rsidRDefault="00751A5E" w:rsidP="00483338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All LME/MCOS have aligned their processes around child residential placement authorizations </w:t>
      </w:r>
      <w:r w:rsidR="00E8060B">
        <w:rPr>
          <w:rFonts w:cstheme="minorHAnsi"/>
          <w:sz w:val="20"/>
          <w:szCs w:val="20"/>
        </w:rPr>
        <w:t xml:space="preserve">effective </w:t>
      </w:r>
      <w:r>
        <w:rPr>
          <w:rFonts w:cstheme="minorHAnsi"/>
          <w:sz w:val="20"/>
          <w:szCs w:val="20"/>
        </w:rPr>
        <w:t>10/1/22 and universal referral form required as of 12/1</w:t>
      </w:r>
      <w:r w:rsidR="00E8060B">
        <w:rPr>
          <w:rFonts w:cstheme="minorHAnsi"/>
          <w:sz w:val="20"/>
          <w:szCs w:val="20"/>
        </w:rPr>
        <w:t>/22.</w:t>
      </w:r>
    </w:p>
    <w:p w14:paraId="269E4A0A" w14:textId="2A620DE2" w:rsidR="00D22538" w:rsidRPr="005F1161" w:rsidRDefault="00F13380" w:rsidP="005F1161">
      <w:pPr>
        <w:pStyle w:val="ListParagraph"/>
        <w:ind w:left="720"/>
        <w:rPr>
          <w:rFonts w:asciiTheme="minorHAnsi" w:hAnsiTheme="minorHAnsi" w:cstheme="minorHAnsi"/>
        </w:rPr>
      </w:pPr>
      <w:r w:rsidRPr="00483338">
        <w:rPr>
          <w:rFonts w:cstheme="minorHAnsi"/>
          <w:b/>
          <w:bCs/>
        </w:rPr>
        <w:t>Next meeting: </w:t>
      </w:r>
      <w:r w:rsidR="00136930" w:rsidRPr="00483338">
        <w:rPr>
          <w:rFonts w:cstheme="minorHAnsi"/>
          <w:b/>
          <w:bCs/>
        </w:rPr>
        <w:t xml:space="preserve"> </w:t>
      </w:r>
      <w:r w:rsidR="00FD3999">
        <w:rPr>
          <w:rFonts w:cstheme="minorHAnsi"/>
          <w:b/>
          <w:bCs/>
        </w:rPr>
        <w:t xml:space="preserve">November </w:t>
      </w:r>
      <w:r w:rsidR="00BD2769">
        <w:rPr>
          <w:rFonts w:cstheme="minorHAnsi"/>
          <w:b/>
          <w:bCs/>
        </w:rPr>
        <w:t>3</w:t>
      </w:r>
      <w:r w:rsidR="00BD2769">
        <w:rPr>
          <w:rFonts w:cstheme="minorHAnsi"/>
          <w:b/>
          <w:bCs/>
          <w:vertAlign w:val="superscript"/>
        </w:rPr>
        <w:t>rd</w:t>
      </w:r>
      <w:r w:rsidR="00E817F4" w:rsidRPr="00483338">
        <w:rPr>
          <w:rFonts w:cstheme="minorHAnsi"/>
          <w:b/>
          <w:bCs/>
        </w:rPr>
        <w:t>,</w:t>
      </w:r>
      <w:r w:rsidR="008361DC" w:rsidRPr="00483338">
        <w:rPr>
          <w:rFonts w:cstheme="minorHAnsi"/>
          <w:b/>
          <w:bCs/>
        </w:rPr>
        <w:t xml:space="preserve"> </w:t>
      </w:r>
      <w:r w:rsidR="00DC39B8" w:rsidRPr="00483338">
        <w:rPr>
          <w:rFonts w:cstheme="minorHAnsi"/>
          <w:b/>
          <w:bCs/>
        </w:rPr>
        <w:t>202</w:t>
      </w:r>
      <w:r w:rsidR="00207893" w:rsidRPr="00483338">
        <w:rPr>
          <w:rFonts w:cstheme="minorHAnsi"/>
          <w:b/>
          <w:bCs/>
        </w:rPr>
        <w:t>2</w:t>
      </w:r>
      <w:r w:rsidR="0009070B" w:rsidRPr="00483338">
        <w:rPr>
          <w:rFonts w:cstheme="minorHAnsi"/>
          <w:b/>
          <w:bCs/>
        </w:rPr>
        <w:t xml:space="preserve"> @ 10:00a</w:t>
      </w:r>
      <w:bookmarkEnd w:id="1"/>
      <w:r w:rsidR="005F1161">
        <w:rPr>
          <w:rFonts w:cstheme="minorHAnsi"/>
          <w:b/>
          <w:bCs/>
        </w:rPr>
        <w:t>m</w:t>
      </w:r>
    </w:p>
    <w:p w14:paraId="73DA551F" w14:textId="2827EB20" w:rsidR="00D22538" w:rsidRPr="00EA191A" w:rsidRDefault="00D22538" w:rsidP="00D22538">
      <w:pPr>
        <w:rPr>
          <w:rFonts w:ascii="Calibri" w:eastAsia="Times New Roman" w:hAnsi="Calibri" w:cs="Calibri"/>
          <w:b/>
          <w:bCs/>
          <w:color w:val="000000" w:themeColor="text1"/>
        </w:rPr>
      </w:pPr>
      <w:r w:rsidRPr="001640F2">
        <w:rPr>
          <w:rFonts w:cstheme="minorHAnsi"/>
          <w:noProof/>
          <w:szCs w:val="22"/>
        </w:rPr>
        <w:drawing>
          <wp:inline distT="0" distB="0" distL="0" distR="0" wp14:anchorId="57BAFD75" wp14:editId="3B9A542F">
            <wp:extent cx="5943600" cy="260985"/>
            <wp:effectExtent l="0" t="0" r="0" b="5715"/>
            <wp:docPr id="2" name="image03.jpg" descr="letterhead.bott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letterhead.bottom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22538" w:rsidRPr="00EA1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DA5A7" w14:textId="77777777" w:rsidR="00716A47" w:rsidRDefault="00716A47" w:rsidP="00D22538">
      <w:r>
        <w:separator/>
      </w:r>
    </w:p>
  </w:endnote>
  <w:endnote w:type="continuationSeparator" w:id="0">
    <w:p w14:paraId="0D104EC3" w14:textId="77777777" w:rsidR="00716A47" w:rsidRDefault="00716A47" w:rsidP="00D2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CF2C" w14:textId="77777777" w:rsidR="00716A47" w:rsidRDefault="00716A47" w:rsidP="00D22538">
      <w:r>
        <w:separator/>
      </w:r>
    </w:p>
  </w:footnote>
  <w:footnote w:type="continuationSeparator" w:id="0">
    <w:p w14:paraId="4C20DDFD" w14:textId="77777777" w:rsidR="00716A47" w:rsidRDefault="00716A47" w:rsidP="00D22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500"/>
    <w:multiLevelType w:val="hybridMultilevel"/>
    <w:tmpl w:val="F7E81B70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" w15:restartNumberingAfterBreak="0">
    <w:nsid w:val="06476F08"/>
    <w:multiLevelType w:val="hybridMultilevel"/>
    <w:tmpl w:val="A06A931A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" w15:restartNumberingAfterBreak="0">
    <w:nsid w:val="071A277F"/>
    <w:multiLevelType w:val="hybridMultilevel"/>
    <w:tmpl w:val="3FDEB32E"/>
    <w:lvl w:ilvl="0" w:tplc="04090003">
      <w:start w:val="1"/>
      <w:numFmt w:val="bullet"/>
      <w:lvlText w:val="o"/>
      <w:lvlJc w:val="left"/>
      <w:pPr>
        <w:ind w:left="631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" w15:restartNumberingAfterBreak="0">
    <w:nsid w:val="081A78C7"/>
    <w:multiLevelType w:val="hybridMultilevel"/>
    <w:tmpl w:val="D7D0D60E"/>
    <w:lvl w:ilvl="0" w:tplc="AB509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F93760"/>
    <w:multiLevelType w:val="hybridMultilevel"/>
    <w:tmpl w:val="4F7A547A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5" w15:restartNumberingAfterBreak="0">
    <w:nsid w:val="13E915E8"/>
    <w:multiLevelType w:val="hybridMultilevel"/>
    <w:tmpl w:val="AD3667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A3B11E6"/>
    <w:multiLevelType w:val="hybridMultilevel"/>
    <w:tmpl w:val="C7C8BEF2"/>
    <w:lvl w:ilvl="0" w:tplc="040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7" w15:restartNumberingAfterBreak="0">
    <w:nsid w:val="1DC4320C"/>
    <w:multiLevelType w:val="hybridMultilevel"/>
    <w:tmpl w:val="6604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67ABD"/>
    <w:multiLevelType w:val="hybridMultilevel"/>
    <w:tmpl w:val="01A0BB38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9" w15:restartNumberingAfterBreak="0">
    <w:nsid w:val="211849FC"/>
    <w:multiLevelType w:val="hybridMultilevel"/>
    <w:tmpl w:val="017A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623A9"/>
    <w:multiLevelType w:val="hybridMultilevel"/>
    <w:tmpl w:val="D2A0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3562A"/>
    <w:multiLevelType w:val="hybridMultilevel"/>
    <w:tmpl w:val="B4EEC4C6"/>
    <w:lvl w:ilvl="0" w:tplc="65CCD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F7C72"/>
    <w:multiLevelType w:val="hybridMultilevel"/>
    <w:tmpl w:val="E04EC2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C6426FE"/>
    <w:multiLevelType w:val="hybridMultilevel"/>
    <w:tmpl w:val="2932E8E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D8C12FA"/>
    <w:multiLevelType w:val="hybridMultilevel"/>
    <w:tmpl w:val="6EA8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A271D"/>
    <w:multiLevelType w:val="hybridMultilevel"/>
    <w:tmpl w:val="7B281E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E12E9"/>
    <w:multiLevelType w:val="hybridMultilevel"/>
    <w:tmpl w:val="4E42C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B10EF"/>
    <w:multiLevelType w:val="hybridMultilevel"/>
    <w:tmpl w:val="BA84FF08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8" w15:restartNumberingAfterBreak="0">
    <w:nsid w:val="3743535E"/>
    <w:multiLevelType w:val="multilevel"/>
    <w:tmpl w:val="13D0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7F31D92"/>
    <w:multiLevelType w:val="hybridMultilevel"/>
    <w:tmpl w:val="A9607C10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0" w15:restartNumberingAfterBreak="0">
    <w:nsid w:val="386D68EB"/>
    <w:multiLevelType w:val="hybridMultilevel"/>
    <w:tmpl w:val="780E2C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9D1DD8"/>
    <w:multiLevelType w:val="multilevel"/>
    <w:tmpl w:val="59B4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AE34D1F"/>
    <w:multiLevelType w:val="hybridMultilevel"/>
    <w:tmpl w:val="B58A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D535B"/>
    <w:multiLevelType w:val="hybridMultilevel"/>
    <w:tmpl w:val="2EA6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209C6"/>
    <w:multiLevelType w:val="hybridMultilevel"/>
    <w:tmpl w:val="2146F7D8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5" w15:restartNumberingAfterBreak="0">
    <w:nsid w:val="414C461A"/>
    <w:multiLevelType w:val="hybridMultilevel"/>
    <w:tmpl w:val="D6065D16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6" w15:restartNumberingAfterBreak="0">
    <w:nsid w:val="433B746C"/>
    <w:multiLevelType w:val="multilevel"/>
    <w:tmpl w:val="4B0C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070C2B"/>
    <w:multiLevelType w:val="hybridMultilevel"/>
    <w:tmpl w:val="ECA6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818B5"/>
    <w:multiLevelType w:val="hybridMultilevel"/>
    <w:tmpl w:val="FD6C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C0E5B"/>
    <w:multiLevelType w:val="hybridMultilevel"/>
    <w:tmpl w:val="C87601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A0E3410"/>
    <w:multiLevelType w:val="hybridMultilevel"/>
    <w:tmpl w:val="F190C9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A751C45"/>
    <w:multiLevelType w:val="multilevel"/>
    <w:tmpl w:val="6EB4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AAB4025"/>
    <w:multiLevelType w:val="hybridMultilevel"/>
    <w:tmpl w:val="2586DB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9A09D9"/>
    <w:multiLevelType w:val="multilevel"/>
    <w:tmpl w:val="01A0BB38"/>
    <w:lvl w:ilvl="0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4" w15:restartNumberingAfterBreak="0">
    <w:nsid w:val="561D6FE4"/>
    <w:multiLevelType w:val="hybridMultilevel"/>
    <w:tmpl w:val="946201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632FFA"/>
    <w:multiLevelType w:val="hybridMultilevel"/>
    <w:tmpl w:val="B27E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A72403"/>
    <w:multiLevelType w:val="multilevel"/>
    <w:tmpl w:val="AC42D43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37" w15:restartNumberingAfterBreak="0">
    <w:nsid w:val="5A93076D"/>
    <w:multiLevelType w:val="multilevel"/>
    <w:tmpl w:val="D514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CDE08BC"/>
    <w:multiLevelType w:val="multilevel"/>
    <w:tmpl w:val="A210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1BF29E7"/>
    <w:multiLevelType w:val="multilevel"/>
    <w:tmpl w:val="5EA4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BA03917"/>
    <w:multiLevelType w:val="hybridMultilevel"/>
    <w:tmpl w:val="EB8C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A2BDE"/>
    <w:multiLevelType w:val="hybridMultilevel"/>
    <w:tmpl w:val="3C64383A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42" w15:restartNumberingAfterBreak="0">
    <w:nsid w:val="7E705B77"/>
    <w:multiLevelType w:val="hybridMultilevel"/>
    <w:tmpl w:val="5378B866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num w:numId="1" w16cid:durableId="888110670">
    <w:abstractNumId w:val="21"/>
  </w:num>
  <w:num w:numId="2" w16cid:durableId="894513834">
    <w:abstractNumId w:val="37"/>
  </w:num>
  <w:num w:numId="3" w16cid:durableId="1390764225">
    <w:abstractNumId w:val="38"/>
  </w:num>
  <w:num w:numId="4" w16cid:durableId="891304424">
    <w:abstractNumId w:val="26"/>
  </w:num>
  <w:num w:numId="5" w16cid:durableId="1246569493">
    <w:abstractNumId w:val="9"/>
  </w:num>
  <w:num w:numId="6" w16cid:durableId="461506728">
    <w:abstractNumId w:val="3"/>
  </w:num>
  <w:num w:numId="7" w16cid:durableId="1019426168">
    <w:abstractNumId w:val="8"/>
  </w:num>
  <w:num w:numId="8" w16cid:durableId="1162889885">
    <w:abstractNumId w:val="33"/>
  </w:num>
  <w:num w:numId="9" w16cid:durableId="302321096">
    <w:abstractNumId w:val="0"/>
  </w:num>
  <w:num w:numId="10" w16cid:durableId="914702967">
    <w:abstractNumId w:val="40"/>
  </w:num>
  <w:num w:numId="11" w16cid:durableId="1288899282">
    <w:abstractNumId w:val="41"/>
  </w:num>
  <w:num w:numId="12" w16cid:durableId="1121992140">
    <w:abstractNumId w:val="35"/>
  </w:num>
  <w:num w:numId="13" w16cid:durableId="1240941303">
    <w:abstractNumId w:val="24"/>
  </w:num>
  <w:num w:numId="14" w16cid:durableId="856119882">
    <w:abstractNumId w:val="1"/>
  </w:num>
  <w:num w:numId="15" w16cid:durableId="615598237">
    <w:abstractNumId w:val="7"/>
  </w:num>
  <w:num w:numId="16" w16cid:durableId="205605449">
    <w:abstractNumId w:val="25"/>
  </w:num>
  <w:num w:numId="17" w16cid:durableId="1584948569">
    <w:abstractNumId w:val="19"/>
  </w:num>
  <w:num w:numId="18" w16cid:durableId="1015614419">
    <w:abstractNumId w:val="31"/>
  </w:num>
  <w:num w:numId="19" w16cid:durableId="1039159841">
    <w:abstractNumId w:val="39"/>
  </w:num>
  <w:num w:numId="20" w16cid:durableId="443696728">
    <w:abstractNumId w:val="18"/>
  </w:num>
  <w:num w:numId="21" w16cid:durableId="1129057004">
    <w:abstractNumId w:val="23"/>
  </w:num>
  <w:num w:numId="22" w16cid:durableId="1381515689">
    <w:abstractNumId w:val="12"/>
  </w:num>
  <w:num w:numId="23" w16cid:durableId="1341199699">
    <w:abstractNumId w:val="29"/>
  </w:num>
  <w:num w:numId="24" w16cid:durableId="493185315">
    <w:abstractNumId w:val="20"/>
  </w:num>
  <w:num w:numId="25" w16cid:durableId="1112355648">
    <w:abstractNumId w:val="13"/>
  </w:num>
  <w:num w:numId="26" w16cid:durableId="1060665016">
    <w:abstractNumId w:val="22"/>
  </w:num>
  <w:num w:numId="27" w16cid:durableId="1183858861">
    <w:abstractNumId w:val="15"/>
  </w:num>
  <w:num w:numId="28" w16cid:durableId="1886016048">
    <w:abstractNumId w:val="34"/>
  </w:num>
  <w:num w:numId="29" w16cid:durableId="974331654">
    <w:abstractNumId w:val="10"/>
  </w:num>
  <w:num w:numId="30" w16cid:durableId="289485006">
    <w:abstractNumId w:val="5"/>
  </w:num>
  <w:num w:numId="31" w16cid:durableId="557669578">
    <w:abstractNumId w:val="30"/>
  </w:num>
  <w:num w:numId="32" w16cid:durableId="787311332">
    <w:abstractNumId w:val="27"/>
  </w:num>
  <w:num w:numId="33" w16cid:durableId="1241329832">
    <w:abstractNumId w:val="11"/>
  </w:num>
  <w:num w:numId="34" w16cid:durableId="399905605">
    <w:abstractNumId w:val="14"/>
  </w:num>
  <w:num w:numId="35" w16cid:durableId="563494319">
    <w:abstractNumId w:val="32"/>
  </w:num>
  <w:num w:numId="36" w16cid:durableId="96368829">
    <w:abstractNumId w:val="2"/>
  </w:num>
  <w:num w:numId="37" w16cid:durableId="940331993">
    <w:abstractNumId w:val="17"/>
  </w:num>
  <w:num w:numId="38" w16cid:durableId="1558079432">
    <w:abstractNumId w:val="42"/>
  </w:num>
  <w:num w:numId="39" w16cid:durableId="221672237">
    <w:abstractNumId w:val="28"/>
  </w:num>
  <w:num w:numId="40" w16cid:durableId="816845993">
    <w:abstractNumId w:val="36"/>
  </w:num>
  <w:num w:numId="41" w16cid:durableId="2054621448">
    <w:abstractNumId w:val="6"/>
  </w:num>
  <w:num w:numId="42" w16cid:durableId="49967481">
    <w:abstractNumId w:val="4"/>
  </w:num>
  <w:num w:numId="43" w16cid:durableId="8981333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380"/>
    <w:rsid w:val="00007EDD"/>
    <w:rsid w:val="0001344C"/>
    <w:rsid w:val="000134BB"/>
    <w:rsid w:val="000212A0"/>
    <w:rsid w:val="00025067"/>
    <w:rsid w:val="00025477"/>
    <w:rsid w:val="000367AE"/>
    <w:rsid w:val="000457B7"/>
    <w:rsid w:val="00052D22"/>
    <w:rsid w:val="00055BC1"/>
    <w:rsid w:val="00062C05"/>
    <w:rsid w:val="000651CE"/>
    <w:rsid w:val="0007139A"/>
    <w:rsid w:val="00073252"/>
    <w:rsid w:val="00074D2E"/>
    <w:rsid w:val="00081D8F"/>
    <w:rsid w:val="00082A55"/>
    <w:rsid w:val="00083715"/>
    <w:rsid w:val="00084AD4"/>
    <w:rsid w:val="00084DB0"/>
    <w:rsid w:val="0009070B"/>
    <w:rsid w:val="00096B4C"/>
    <w:rsid w:val="00097C55"/>
    <w:rsid w:val="000A0A28"/>
    <w:rsid w:val="000A2058"/>
    <w:rsid w:val="000A28A4"/>
    <w:rsid w:val="000A4A36"/>
    <w:rsid w:val="000A5F6B"/>
    <w:rsid w:val="000B1B53"/>
    <w:rsid w:val="000B2139"/>
    <w:rsid w:val="000B575B"/>
    <w:rsid w:val="000C27EE"/>
    <w:rsid w:val="000C4A09"/>
    <w:rsid w:val="000D07AC"/>
    <w:rsid w:val="000E0D2B"/>
    <w:rsid w:val="000E7777"/>
    <w:rsid w:val="000F240A"/>
    <w:rsid w:val="000F2F6A"/>
    <w:rsid w:val="000F7F96"/>
    <w:rsid w:val="00105C8B"/>
    <w:rsid w:val="00114C15"/>
    <w:rsid w:val="00114DDE"/>
    <w:rsid w:val="00117733"/>
    <w:rsid w:val="0012461D"/>
    <w:rsid w:val="00126BD1"/>
    <w:rsid w:val="00127605"/>
    <w:rsid w:val="00135B55"/>
    <w:rsid w:val="00136930"/>
    <w:rsid w:val="00137FB3"/>
    <w:rsid w:val="00143CB4"/>
    <w:rsid w:val="0014646A"/>
    <w:rsid w:val="001525B1"/>
    <w:rsid w:val="001618D4"/>
    <w:rsid w:val="00170436"/>
    <w:rsid w:val="0017318A"/>
    <w:rsid w:val="00173442"/>
    <w:rsid w:val="00173A6F"/>
    <w:rsid w:val="00183DBA"/>
    <w:rsid w:val="00193709"/>
    <w:rsid w:val="00193CE8"/>
    <w:rsid w:val="001A1ABF"/>
    <w:rsid w:val="001A5236"/>
    <w:rsid w:val="001B23E3"/>
    <w:rsid w:val="001B756E"/>
    <w:rsid w:val="001C0B92"/>
    <w:rsid w:val="001C2A1A"/>
    <w:rsid w:val="001D5BF3"/>
    <w:rsid w:val="001D5FA6"/>
    <w:rsid w:val="001E4A4A"/>
    <w:rsid w:val="001E557F"/>
    <w:rsid w:val="001E57B3"/>
    <w:rsid w:val="001E609D"/>
    <w:rsid w:val="001F1CB3"/>
    <w:rsid w:val="001F3612"/>
    <w:rsid w:val="001F408C"/>
    <w:rsid w:val="00200600"/>
    <w:rsid w:val="002032FB"/>
    <w:rsid w:val="00207893"/>
    <w:rsid w:val="00214C68"/>
    <w:rsid w:val="002238CE"/>
    <w:rsid w:val="00237072"/>
    <w:rsid w:val="00241451"/>
    <w:rsid w:val="002423C5"/>
    <w:rsid w:val="002432EE"/>
    <w:rsid w:val="00257BB1"/>
    <w:rsid w:val="002616A0"/>
    <w:rsid w:val="00263D41"/>
    <w:rsid w:val="00263FDC"/>
    <w:rsid w:val="002640C1"/>
    <w:rsid w:val="00272B7D"/>
    <w:rsid w:val="002731C7"/>
    <w:rsid w:val="002737BA"/>
    <w:rsid w:val="0027395D"/>
    <w:rsid w:val="00274E72"/>
    <w:rsid w:val="00276076"/>
    <w:rsid w:val="00276A87"/>
    <w:rsid w:val="00276FB5"/>
    <w:rsid w:val="00277760"/>
    <w:rsid w:val="002819B6"/>
    <w:rsid w:val="002906CB"/>
    <w:rsid w:val="00291113"/>
    <w:rsid w:val="002A0588"/>
    <w:rsid w:val="002A3F30"/>
    <w:rsid w:val="002A5FD6"/>
    <w:rsid w:val="002B3452"/>
    <w:rsid w:val="002B6E82"/>
    <w:rsid w:val="002C009E"/>
    <w:rsid w:val="002C29BE"/>
    <w:rsid w:val="002C7D81"/>
    <w:rsid w:val="002D1D81"/>
    <w:rsid w:val="002D588E"/>
    <w:rsid w:val="002D6746"/>
    <w:rsid w:val="002F0680"/>
    <w:rsid w:val="002F361E"/>
    <w:rsid w:val="002F40AE"/>
    <w:rsid w:val="002F4737"/>
    <w:rsid w:val="00301789"/>
    <w:rsid w:val="00304F70"/>
    <w:rsid w:val="00312936"/>
    <w:rsid w:val="003254CC"/>
    <w:rsid w:val="003259B3"/>
    <w:rsid w:val="00331815"/>
    <w:rsid w:val="003320BD"/>
    <w:rsid w:val="00332A25"/>
    <w:rsid w:val="00340CC2"/>
    <w:rsid w:val="003419DE"/>
    <w:rsid w:val="003431ED"/>
    <w:rsid w:val="003472DE"/>
    <w:rsid w:val="00350995"/>
    <w:rsid w:val="00352AC4"/>
    <w:rsid w:val="00352EF8"/>
    <w:rsid w:val="00357EFF"/>
    <w:rsid w:val="00362662"/>
    <w:rsid w:val="00364D6A"/>
    <w:rsid w:val="00370FB0"/>
    <w:rsid w:val="003739F4"/>
    <w:rsid w:val="003808A4"/>
    <w:rsid w:val="0038580C"/>
    <w:rsid w:val="00385CDE"/>
    <w:rsid w:val="00391F31"/>
    <w:rsid w:val="003933E2"/>
    <w:rsid w:val="00393E96"/>
    <w:rsid w:val="003A0EB4"/>
    <w:rsid w:val="003B0AC3"/>
    <w:rsid w:val="003B1FEF"/>
    <w:rsid w:val="003B5747"/>
    <w:rsid w:val="003C2D3E"/>
    <w:rsid w:val="003C43A6"/>
    <w:rsid w:val="00400EDD"/>
    <w:rsid w:val="004143B2"/>
    <w:rsid w:val="00415B06"/>
    <w:rsid w:val="0041658D"/>
    <w:rsid w:val="004178DE"/>
    <w:rsid w:val="00422182"/>
    <w:rsid w:val="00431B32"/>
    <w:rsid w:val="00447CDA"/>
    <w:rsid w:val="00452CB0"/>
    <w:rsid w:val="0045320F"/>
    <w:rsid w:val="00453C78"/>
    <w:rsid w:val="00454401"/>
    <w:rsid w:val="00460B7E"/>
    <w:rsid w:val="00471B99"/>
    <w:rsid w:val="00474754"/>
    <w:rsid w:val="004764B8"/>
    <w:rsid w:val="00481F03"/>
    <w:rsid w:val="00482CF9"/>
    <w:rsid w:val="00483338"/>
    <w:rsid w:val="004851DA"/>
    <w:rsid w:val="00495AB5"/>
    <w:rsid w:val="004964B2"/>
    <w:rsid w:val="004A64FE"/>
    <w:rsid w:val="004B0A80"/>
    <w:rsid w:val="004B0EBA"/>
    <w:rsid w:val="004B14BE"/>
    <w:rsid w:val="004B28B3"/>
    <w:rsid w:val="004B3CE9"/>
    <w:rsid w:val="004B49E3"/>
    <w:rsid w:val="004B729B"/>
    <w:rsid w:val="004C2296"/>
    <w:rsid w:val="004D269E"/>
    <w:rsid w:val="004D4EA4"/>
    <w:rsid w:val="004D5DD6"/>
    <w:rsid w:val="004E5734"/>
    <w:rsid w:val="004E5D67"/>
    <w:rsid w:val="004F02F1"/>
    <w:rsid w:val="004F2C7C"/>
    <w:rsid w:val="004F39BC"/>
    <w:rsid w:val="004F407F"/>
    <w:rsid w:val="0050098A"/>
    <w:rsid w:val="00501165"/>
    <w:rsid w:val="005024EC"/>
    <w:rsid w:val="00505433"/>
    <w:rsid w:val="0050649F"/>
    <w:rsid w:val="00506DDA"/>
    <w:rsid w:val="00510E52"/>
    <w:rsid w:val="0051154C"/>
    <w:rsid w:val="00512627"/>
    <w:rsid w:val="00515469"/>
    <w:rsid w:val="005179DE"/>
    <w:rsid w:val="0052270F"/>
    <w:rsid w:val="005232CF"/>
    <w:rsid w:val="0052484E"/>
    <w:rsid w:val="005258CD"/>
    <w:rsid w:val="00526BAD"/>
    <w:rsid w:val="005300DB"/>
    <w:rsid w:val="00530692"/>
    <w:rsid w:val="00537577"/>
    <w:rsid w:val="00542CBA"/>
    <w:rsid w:val="00545924"/>
    <w:rsid w:val="005630D8"/>
    <w:rsid w:val="00564610"/>
    <w:rsid w:val="00567312"/>
    <w:rsid w:val="005700DD"/>
    <w:rsid w:val="00576974"/>
    <w:rsid w:val="00580BD5"/>
    <w:rsid w:val="005941AD"/>
    <w:rsid w:val="0059607C"/>
    <w:rsid w:val="005A09A7"/>
    <w:rsid w:val="005A5BBA"/>
    <w:rsid w:val="005A6656"/>
    <w:rsid w:val="005A7B5A"/>
    <w:rsid w:val="005B09D3"/>
    <w:rsid w:val="005B4077"/>
    <w:rsid w:val="005B7331"/>
    <w:rsid w:val="005B7843"/>
    <w:rsid w:val="005C49F7"/>
    <w:rsid w:val="005D59ED"/>
    <w:rsid w:val="005D7DB1"/>
    <w:rsid w:val="005E01D9"/>
    <w:rsid w:val="005E28D0"/>
    <w:rsid w:val="005F05EA"/>
    <w:rsid w:val="005F0989"/>
    <w:rsid w:val="005F0E55"/>
    <w:rsid w:val="005F1158"/>
    <w:rsid w:val="005F1161"/>
    <w:rsid w:val="005F247D"/>
    <w:rsid w:val="005F60E5"/>
    <w:rsid w:val="005F6FB6"/>
    <w:rsid w:val="00601BD8"/>
    <w:rsid w:val="00602055"/>
    <w:rsid w:val="006049E9"/>
    <w:rsid w:val="00607F73"/>
    <w:rsid w:val="006127E6"/>
    <w:rsid w:val="006143A1"/>
    <w:rsid w:val="0062257D"/>
    <w:rsid w:val="00623434"/>
    <w:rsid w:val="006263C1"/>
    <w:rsid w:val="0062779C"/>
    <w:rsid w:val="006303A3"/>
    <w:rsid w:val="006401D1"/>
    <w:rsid w:val="00650E8C"/>
    <w:rsid w:val="0065205C"/>
    <w:rsid w:val="0065611B"/>
    <w:rsid w:val="00656F70"/>
    <w:rsid w:val="00661ABE"/>
    <w:rsid w:val="00662C68"/>
    <w:rsid w:val="006657F1"/>
    <w:rsid w:val="00671624"/>
    <w:rsid w:val="00672C18"/>
    <w:rsid w:val="006756B4"/>
    <w:rsid w:val="0068145F"/>
    <w:rsid w:val="00682C96"/>
    <w:rsid w:val="00683124"/>
    <w:rsid w:val="006861CA"/>
    <w:rsid w:val="00687791"/>
    <w:rsid w:val="006901E8"/>
    <w:rsid w:val="00692537"/>
    <w:rsid w:val="00693BBC"/>
    <w:rsid w:val="00693DD6"/>
    <w:rsid w:val="006945D3"/>
    <w:rsid w:val="00694DD3"/>
    <w:rsid w:val="006952DE"/>
    <w:rsid w:val="00696934"/>
    <w:rsid w:val="006A7467"/>
    <w:rsid w:val="006A753D"/>
    <w:rsid w:val="006B6F1F"/>
    <w:rsid w:val="006C402F"/>
    <w:rsid w:val="006D3014"/>
    <w:rsid w:val="006E3A83"/>
    <w:rsid w:val="006E47E1"/>
    <w:rsid w:val="006E7F2F"/>
    <w:rsid w:val="006E7F6D"/>
    <w:rsid w:val="006F589A"/>
    <w:rsid w:val="006F5CD9"/>
    <w:rsid w:val="006F7CCB"/>
    <w:rsid w:val="007035A9"/>
    <w:rsid w:val="00714C86"/>
    <w:rsid w:val="00715091"/>
    <w:rsid w:val="00716A47"/>
    <w:rsid w:val="007272B0"/>
    <w:rsid w:val="0073432F"/>
    <w:rsid w:val="00736BA7"/>
    <w:rsid w:val="0073762C"/>
    <w:rsid w:val="00737C49"/>
    <w:rsid w:val="0074216B"/>
    <w:rsid w:val="007438C6"/>
    <w:rsid w:val="00744B00"/>
    <w:rsid w:val="00746843"/>
    <w:rsid w:val="00751737"/>
    <w:rsid w:val="00751A5E"/>
    <w:rsid w:val="00754F62"/>
    <w:rsid w:val="00760BAD"/>
    <w:rsid w:val="007616F8"/>
    <w:rsid w:val="00762A6B"/>
    <w:rsid w:val="007825D0"/>
    <w:rsid w:val="007866DA"/>
    <w:rsid w:val="00786ADE"/>
    <w:rsid w:val="007873B1"/>
    <w:rsid w:val="0079012F"/>
    <w:rsid w:val="00790877"/>
    <w:rsid w:val="00794964"/>
    <w:rsid w:val="00796477"/>
    <w:rsid w:val="00797AE1"/>
    <w:rsid w:val="007A2351"/>
    <w:rsid w:val="007A5855"/>
    <w:rsid w:val="007A68F8"/>
    <w:rsid w:val="007B15F5"/>
    <w:rsid w:val="007C067D"/>
    <w:rsid w:val="007C418F"/>
    <w:rsid w:val="007C7E51"/>
    <w:rsid w:val="007D46ED"/>
    <w:rsid w:val="007D4FAA"/>
    <w:rsid w:val="007D75E7"/>
    <w:rsid w:val="007F23DF"/>
    <w:rsid w:val="007F3C3A"/>
    <w:rsid w:val="007F4393"/>
    <w:rsid w:val="008025E9"/>
    <w:rsid w:val="00807599"/>
    <w:rsid w:val="00811381"/>
    <w:rsid w:val="00816C31"/>
    <w:rsid w:val="008238C7"/>
    <w:rsid w:val="0082744F"/>
    <w:rsid w:val="0083294C"/>
    <w:rsid w:val="00832A7F"/>
    <w:rsid w:val="008361DC"/>
    <w:rsid w:val="008366B5"/>
    <w:rsid w:val="00836DB3"/>
    <w:rsid w:val="008372C1"/>
    <w:rsid w:val="00842DCC"/>
    <w:rsid w:val="00845131"/>
    <w:rsid w:val="0085147F"/>
    <w:rsid w:val="00856725"/>
    <w:rsid w:val="00863051"/>
    <w:rsid w:val="008639AA"/>
    <w:rsid w:val="008643A5"/>
    <w:rsid w:val="00865716"/>
    <w:rsid w:val="0087019C"/>
    <w:rsid w:val="008768B9"/>
    <w:rsid w:val="008845DB"/>
    <w:rsid w:val="008906B9"/>
    <w:rsid w:val="0089441C"/>
    <w:rsid w:val="00896D88"/>
    <w:rsid w:val="008A13CA"/>
    <w:rsid w:val="008A45E7"/>
    <w:rsid w:val="008A4E7B"/>
    <w:rsid w:val="008D647E"/>
    <w:rsid w:val="008D7544"/>
    <w:rsid w:val="008E146B"/>
    <w:rsid w:val="008E1ADD"/>
    <w:rsid w:val="008E3D32"/>
    <w:rsid w:val="008E447E"/>
    <w:rsid w:val="008E45F5"/>
    <w:rsid w:val="008E629C"/>
    <w:rsid w:val="00905F30"/>
    <w:rsid w:val="00912BA1"/>
    <w:rsid w:val="00917D0F"/>
    <w:rsid w:val="00920874"/>
    <w:rsid w:val="00924309"/>
    <w:rsid w:val="00925CEC"/>
    <w:rsid w:val="009306CD"/>
    <w:rsid w:val="00941CAE"/>
    <w:rsid w:val="009570E3"/>
    <w:rsid w:val="009626A1"/>
    <w:rsid w:val="0096548C"/>
    <w:rsid w:val="009675BE"/>
    <w:rsid w:val="00970945"/>
    <w:rsid w:val="00973293"/>
    <w:rsid w:val="009B3884"/>
    <w:rsid w:val="009B41EA"/>
    <w:rsid w:val="009D1DB1"/>
    <w:rsid w:val="009D5683"/>
    <w:rsid w:val="009E5CCF"/>
    <w:rsid w:val="009F2A7C"/>
    <w:rsid w:val="009F7781"/>
    <w:rsid w:val="00A00796"/>
    <w:rsid w:val="00A00C26"/>
    <w:rsid w:val="00A01EE3"/>
    <w:rsid w:val="00A02034"/>
    <w:rsid w:val="00A13DC3"/>
    <w:rsid w:val="00A212FA"/>
    <w:rsid w:val="00A2243D"/>
    <w:rsid w:val="00A30295"/>
    <w:rsid w:val="00A32CCA"/>
    <w:rsid w:val="00A336EB"/>
    <w:rsid w:val="00A351E4"/>
    <w:rsid w:val="00A41D1A"/>
    <w:rsid w:val="00A528DC"/>
    <w:rsid w:val="00A52C3B"/>
    <w:rsid w:val="00A545D0"/>
    <w:rsid w:val="00A561A9"/>
    <w:rsid w:val="00A56466"/>
    <w:rsid w:val="00A57ABD"/>
    <w:rsid w:val="00A61CCF"/>
    <w:rsid w:val="00A64373"/>
    <w:rsid w:val="00A807A9"/>
    <w:rsid w:val="00A94CAA"/>
    <w:rsid w:val="00AB1EDA"/>
    <w:rsid w:val="00AC456D"/>
    <w:rsid w:val="00AC4D65"/>
    <w:rsid w:val="00AD258C"/>
    <w:rsid w:val="00AD4CA3"/>
    <w:rsid w:val="00AD5C63"/>
    <w:rsid w:val="00AD71B5"/>
    <w:rsid w:val="00AE0DA7"/>
    <w:rsid w:val="00AE4BB9"/>
    <w:rsid w:val="00AE6E3D"/>
    <w:rsid w:val="00AF20DD"/>
    <w:rsid w:val="00AF6F37"/>
    <w:rsid w:val="00B03453"/>
    <w:rsid w:val="00B0407B"/>
    <w:rsid w:val="00B054C2"/>
    <w:rsid w:val="00B06DD2"/>
    <w:rsid w:val="00B118F5"/>
    <w:rsid w:val="00B120D4"/>
    <w:rsid w:val="00B173C0"/>
    <w:rsid w:val="00B206BD"/>
    <w:rsid w:val="00B22EA8"/>
    <w:rsid w:val="00B34010"/>
    <w:rsid w:val="00B343F7"/>
    <w:rsid w:val="00B43D2C"/>
    <w:rsid w:val="00B46989"/>
    <w:rsid w:val="00B47238"/>
    <w:rsid w:val="00B519F0"/>
    <w:rsid w:val="00B560E5"/>
    <w:rsid w:val="00B57014"/>
    <w:rsid w:val="00B609AD"/>
    <w:rsid w:val="00B60A8E"/>
    <w:rsid w:val="00B63566"/>
    <w:rsid w:val="00B639EB"/>
    <w:rsid w:val="00B63F74"/>
    <w:rsid w:val="00B64E86"/>
    <w:rsid w:val="00B659C7"/>
    <w:rsid w:val="00B67AB4"/>
    <w:rsid w:val="00B71FD7"/>
    <w:rsid w:val="00B86FEA"/>
    <w:rsid w:val="00B97CCE"/>
    <w:rsid w:val="00BA23F5"/>
    <w:rsid w:val="00BB3516"/>
    <w:rsid w:val="00BB49DF"/>
    <w:rsid w:val="00BC763C"/>
    <w:rsid w:val="00BD0B86"/>
    <w:rsid w:val="00BD2769"/>
    <w:rsid w:val="00BE04EE"/>
    <w:rsid w:val="00BE344D"/>
    <w:rsid w:val="00BE55EA"/>
    <w:rsid w:val="00BF2058"/>
    <w:rsid w:val="00BF5561"/>
    <w:rsid w:val="00BF564C"/>
    <w:rsid w:val="00C0165C"/>
    <w:rsid w:val="00C04E3C"/>
    <w:rsid w:val="00C13037"/>
    <w:rsid w:val="00C16EBD"/>
    <w:rsid w:val="00C255FC"/>
    <w:rsid w:val="00C26241"/>
    <w:rsid w:val="00C26BEA"/>
    <w:rsid w:val="00C40609"/>
    <w:rsid w:val="00C410DD"/>
    <w:rsid w:val="00C41E53"/>
    <w:rsid w:val="00C5207C"/>
    <w:rsid w:val="00C537B0"/>
    <w:rsid w:val="00C55907"/>
    <w:rsid w:val="00C60948"/>
    <w:rsid w:val="00C631B2"/>
    <w:rsid w:val="00C6445F"/>
    <w:rsid w:val="00C65B66"/>
    <w:rsid w:val="00C7055C"/>
    <w:rsid w:val="00C71582"/>
    <w:rsid w:val="00C72A5F"/>
    <w:rsid w:val="00C75964"/>
    <w:rsid w:val="00C86E9B"/>
    <w:rsid w:val="00C95DE2"/>
    <w:rsid w:val="00CA5CBC"/>
    <w:rsid w:val="00CA693E"/>
    <w:rsid w:val="00CB286E"/>
    <w:rsid w:val="00CB3621"/>
    <w:rsid w:val="00CB6EB5"/>
    <w:rsid w:val="00CB7838"/>
    <w:rsid w:val="00CC07EA"/>
    <w:rsid w:val="00CD19BA"/>
    <w:rsid w:val="00CD57EB"/>
    <w:rsid w:val="00CD7AF4"/>
    <w:rsid w:val="00CE6AFA"/>
    <w:rsid w:val="00CF3C29"/>
    <w:rsid w:val="00D00E71"/>
    <w:rsid w:val="00D047D5"/>
    <w:rsid w:val="00D10BF7"/>
    <w:rsid w:val="00D178DE"/>
    <w:rsid w:val="00D21CF5"/>
    <w:rsid w:val="00D22538"/>
    <w:rsid w:val="00D22DE2"/>
    <w:rsid w:val="00D25673"/>
    <w:rsid w:val="00D25779"/>
    <w:rsid w:val="00D30CEE"/>
    <w:rsid w:val="00D340EE"/>
    <w:rsid w:val="00D34D43"/>
    <w:rsid w:val="00D372B0"/>
    <w:rsid w:val="00D404E7"/>
    <w:rsid w:val="00D4311C"/>
    <w:rsid w:val="00D50123"/>
    <w:rsid w:val="00D52F2C"/>
    <w:rsid w:val="00D54895"/>
    <w:rsid w:val="00D61CAA"/>
    <w:rsid w:val="00D67AE1"/>
    <w:rsid w:val="00D73255"/>
    <w:rsid w:val="00D76396"/>
    <w:rsid w:val="00D934C1"/>
    <w:rsid w:val="00D942C5"/>
    <w:rsid w:val="00DA689E"/>
    <w:rsid w:val="00DB4079"/>
    <w:rsid w:val="00DB65BA"/>
    <w:rsid w:val="00DC282B"/>
    <w:rsid w:val="00DC39B8"/>
    <w:rsid w:val="00DC4751"/>
    <w:rsid w:val="00DC6934"/>
    <w:rsid w:val="00DD2494"/>
    <w:rsid w:val="00DD3536"/>
    <w:rsid w:val="00DE28B2"/>
    <w:rsid w:val="00DE5CFF"/>
    <w:rsid w:val="00E01D28"/>
    <w:rsid w:val="00E14CAA"/>
    <w:rsid w:val="00E22376"/>
    <w:rsid w:val="00E40345"/>
    <w:rsid w:val="00E416A4"/>
    <w:rsid w:val="00E42385"/>
    <w:rsid w:val="00E4391B"/>
    <w:rsid w:val="00E441D5"/>
    <w:rsid w:val="00E46587"/>
    <w:rsid w:val="00E473B8"/>
    <w:rsid w:val="00E508A9"/>
    <w:rsid w:val="00E50A27"/>
    <w:rsid w:val="00E51978"/>
    <w:rsid w:val="00E63CE0"/>
    <w:rsid w:val="00E63FE6"/>
    <w:rsid w:val="00E6437F"/>
    <w:rsid w:val="00E643C0"/>
    <w:rsid w:val="00E71427"/>
    <w:rsid w:val="00E8060B"/>
    <w:rsid w:val="00E817F4"/>
    <w:rsid w:val="00E8221F"/>
    <w:rsid w:val="00E84D75"/>
    <w:rsid w:val="00E86B28"/>
    <w:rsid w:val="00E87A82"/>
    <w:rsid w:val="00E921CC"/>
    <w:rsid w:val="00E9531F"/>
    <w:rsid w:val="00EA191A"/>
    <w:rsid w:val="00EA43C1"/>
    <w:rsid w:val="00EA43DB"/>
    <w:rsid w:val="00EB0710"/>
    <w:rsid w:val="00EB098F"/>
    <w:rsid w:val="00EB58DF"/>
    <w:rsid w:val="00EC0309"/>
    <w:rsid w:val="00EC1243"/>
    <w:rsid w:val="00EC6CDA"/>
    <w:rsid w:val="00EC7C8A"/>
    <w:rsid w:val="00ED4FC2"/>
    <w:rsid w:val="00ED6F18"/>
    <w:rsid w:val="00EE64A7"/>
    <w:rsid w:val="00EF1571"/>
    <w:rsid w:val="00EF652F"/>
    <w:rsid w:val="00F06C8E"/>
    <w:rsid w:val="00F10436"/>
    <w:rsid w:val="00F13380"/>
    <w:rsid w:val="00F154FC"/>
    <w:rsid w:val="00F206D4"/>
    <w:rsid w:val="00F21753"/>
    <w:rsid w:val="00F32C79"/>
    <w:rsid w:val="00F332FC"/>
    <w:rsid w:val="00F33989"/>
    <w:rsid w:val="00F531FD"/>
    <w:rsid w:val="00F53390"/>
    <w:rsid w:val="00F60DF9"/>
    <w:rsid w:val="00F64A4F"/>
    <w:rsid w:val="00F64E1F"/>
    <w:rsid w:val="00F650F0"/>
    <w:rsid w:val="00F67E38"/>
    <w:rsid w:val="00F83E89"/>
    <w:rsid w:val="00F90591"/>
    <w:rsid w:val="00F941A3"/>
    <w:rsid w:val="00F97B57"/>
    <w:rsid w:val="00F97CDA"/>
    <w:rsid w:val="00FA4642"/>
    <w:rsid w:val="00FB097E"/>
    <w:rsid w:val="00FB4EC1"/>
    <w:rsid w:val="00FC6796"/>
    <w:rsid w:val="00FD1CAF"/>
    <w:rsid w:val="00FD3999"/>
    <w:rsid w:val="00FD4D33"/>
    <w:rsid w:val="00FE1A01"/>
    <w:rsid w:val="00FE3523"/>
    <w:rsid w:val="00FF2190"/>
    <w:rsid w:val="00FF29C1"/>
    <w:rsid w:val="00FF3A04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ABA82"/>
  <w15:chartTrackingRefBased/>
  <w15:docId w15:val="{3957B98F-DF14-644E-82D4-0C311FD4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3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13380"/>
  </w:style>
  <w:style w:type="character" w:styleId="Hyperlink">
    <w:name w:val="Hyperlink"/>
    <w:basedOn w:val="DefaultParagraphFont"/>
    <w:uiPriority w:val="99"/>
    <w:unhideWhenUsed/>
    <w:rsid w:val="00F133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3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4F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D6F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22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538"/>
  </w:style>
  <w:style w:type="paragraph" w:styleId="Footer">
    <w:name w:val="footer"/>
    <w:basedOn w:val="Normal"/>
    <w:link w:val="FooterChar"/>
    <w:uiPriority w:val="99"/>
    <w:unhideWhenUsed/>
    <w:rsid w:val="00D22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538"/>
  </w:style>
  <w:style w:type="table" w:styleId="TableGrid">
    <w:name w:val="Table Grid"/>
    <w:basedOn w:val="TableNormal"/>
    <w:uiPriority w:val="39"/>
    <w:rsid w:val="005A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4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4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4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61D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9070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744F"/>
  </w:style>
  <w:style w:type="character" w:customStyle="1" w:styleId="markr3n3ukirc">
    <w:name w:val="markr3n3ukirc"/>
    <w:basedOn w:val="DefaultParagraphFont"/>
    <w:rsid w:val="00FF2190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410D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0649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70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1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920235375?pwd=UVdPdU0zTy9hSWMvTmR6V1liRDFadz09" TargetMode="External"/><Relationship Id="rId13" Type="http://schemas.openxmlformats.org/officeDocument/2006/relationships/hyperlink" Target="mailto:carson.stanley@ncproviderscounc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medicaid.ncdhhs.gov/media/11930/download?attachmen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von.cornett@aboundhealth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oel.maynar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caid.ncdhhs.gov/blog/2022/10/05/home-health-services-alternate-electronic-visit-verification-webinars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joel.maynard@gmail.com</dc:creator>
  <cp:keywords/>
  <dc:description/>
  <cp:lastModifiedBy>Sara Huffman</cp:lastModifiedBy>
  <cp:revision>64</cp:revision>
  <dcterms:created xsi:type="dcterms:W3CDTF">2022-10-06T13:53:00Z</dcterms:created>
  <dcterms:modified xsi:type="dcterms:W3CDTF">2022-10-06T16:26:00Z</dcterms:modified>
</cp:coreProperties>
</file>