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4A51" w14:textId="50AB2B53" w:rsidR="00D90347" w:rsidRDefault="00D90347" w:rsidP="00D90347">
      <w:pPr>
        <w:tabs>
          <w:tab w:val="left" w:pos="450"/>
        </w:tabs>
        <w:spacing w:after="0" w:line="240" w:lineRule="auto"/>
        <w:jc w:val="center"/>
        <w:rPr>
          <w:rFonts w:asciiTheme="minorHAnsi" w:eastAsia="Times New Roman" w:hAnsiTheme="minorHAnsi" w:cstheme="minorHAnsi"/>
          <w:b/>
          <w:color w:val="auto"/>
          <w:sz w:val="24"/>
          <w:szCs w:val="24"/>
        </w:rPr>
      </w:pPr>
      <w:r w:rsidRPr="00AE28EE">
        <w:rPr>
          <w:rFonts w:asciiTheme="minorHAnsi" w:hAnsiTheme="minorHAnsi" w:cstheme="minorHAnsi"/>
          <w:noProof/>
        </w:rPr>
        <w:drawing>
          <wp:anchor distT="0" distB="0" distL="114300" distR="114300" simplePos="0" relativeHeight="251659264" behindDoc="0" locked="0" layoutInCell="0" hidden="0" allowOverlap="0" wp14:anchorId="3B5E2E6B" wp14:editId="26D9FB49">
            <wp:simplePos x="0" y="0"/>
            <wp:positionH relativeFrom="margin">
              <wp:posOffset>-171450</wp:posOffset>
            </wp:positionH>
            <wp:positionV relativeFrom="paragraph">
              <wp:posOffset>-457073</wp:posOffset>
            </wp:positionV>
            <wp:extent cx="1945843" cy="782726"/>
            <wp:effectExtent l="0" t="0" r="0" b="0"/>
            <wp:wrapNone/>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9"/>
                    <a:srcRect t="25000" b="27499"/>
                    <a:stretch>
                      <a:fillRect/>
                    </a:stretch>
                  </pic:blipFill>
                  <pic:spPr>
                    <a:xfrm>
                      <a:off x="0" y="0"/>
                      <a:ext cx="1945843" cy="782726"/>
                    </a:xfrm>
                    <a:prstGeom prst="rect">
                      <a:avLst/>
                    </a:prstGeom>
                    <a:ln/>
                  </pic:spPr>
                </pic:pic>
              </a:graphicData>
            </a:graphic>
            <wp14:sizeRelH relativeFrom="margin">
              <wp14:pctWidth>0</wp14:pctWidth>
            </wp14:sizeRelH>
            <wp14:sizeRelV relativeFrom="margin">
              <wp14:pctHeight>0</wp14:pctHeight>
            </wp14:sizeRelV>
          </wp:anchor>
        </w:drawing>
      </w:r>
    </w:p>
    <w:p w14:paraId="78D28977" w14:textId="18693413" w:rsidR="00D90347" w:rsidRDefault="00D90347" w:rsidP="00D90347">
      <w:pPr>
        <w:tabs>
          <w:tab w:val="left" w:pos="450"/>
        </w:tabs>
        <w:spacing w:after="0" w:line="240" w:lineRule="auto"/>
        <w:jc w:val="center"/>
        <w:rPr>
          <w:rFonts w:asciiTheme="minorHAnsi" w:eastAsia="Times New Roman" w:hAnsiTheme="minorHAnsi" w:cstheme="minorHAnsi"/>
          <w:b/>
          <w:color w:val="auto"/>
          <w:sz w:val="24"/>
          <w:szCs w:val="24"/>
        </w:rPr>
      </w:pPr>
    </w:p>
    <w:p w14:paraId="7DFB97FE" w14:textId="6B3D1F22" w:rsidR="00D90347" w:rsidRPr="004B7D2C" w:rsidRDefault="00D90347" w:rsidP="00D90347">
      <w:pPr>
        <w:tabs>
          <w:tab w:val="left" w:pos="450"/>
        </w:tabs>
        <w:spacing w:after="0" w:line="240" w:lineRule="auto"/>
        <w:jc w:val="center"/>
        <w:rPr>
          <w:rFonts w:ascii="Candara" w:hAnsi="Candara" w:cstheme="minorHAnsi"/>
          <w:b/>
          <w:color w:val="auto"/>
          <w:sz w:val="24"/>
          <w:szCs w:val="24"/>
        </w:rPr>
      </w:pPr>
      <w:r w:rsidRPr="004B7D2C">
        <w:rPr>
          <w:rFonts w:ascii="Candara" w:eastAsia="Times New Roman" w:hAnsi="Candara" w:cstheme="minorHAnsi"/>
          <w:b/>
          <w:color w:val="auto"/>
          <w:sz w:val="24"/>
          <w:szCs w:val="24"/>
        </w:rPr>
        <w:t>NC Providers Council</w:t>
      </w:r>
      <w:r w:rsidRPr="004B7D2C">
        <w:rPr>
          <w:rFonts w:ascii="Candara" w:hAnsi="Candara" w:cstheme="minorHAnsi"/>
          <w:b/>
          <w:color w:val="auto"/>
          <w:sz w:val="24"/>
          <w:szCs w:val="24"/>
        </w:rPr>
        <w:t xml:space="preserve"> </w:t>
      </w:r>
      <w:r w:rsidR="00FC4475" w:rsidRPr="004B7D2C">
        <w:rPr>
          <w:rFonts w:ascii="Candara" w:eastAsia="Times New Roman" w:hAnsi="Candara" w:cstheme="minorHAnsi"/>
          <w:b/>
          <w:color w:val="auto"/>
          <w:sz w:val="24"/>
          <w:szCs w:val="24"/>
        </w:rPr>
        <w:t>MH/SU</w:t>
      </w:r>
      <w:r w:rsidR="00443533">
        <w:rPr>
          <w:rFonts w:ascii="Candara" w:eastAsia="Times New Roman" w:hAnsi="Candara" w:cstheme="minorHAnsi"/>
          <w:b/>
          <w:color w:val="auto"/>
          <w:sz w:val="24"/>
          <w:szCs w:val="24"/>
        </w:rPr>
        <w:t>D</w:t>
      </w:r>
      <w:r w:rsidRPr="004B7D2C">
        <w:rPr>
          <w:rFonts w:ascii="Candara" w:eastAsia="Times New Roman" w:hAnsi="Candara" w:cstheme="minorHAnsi"/>
          <w:b/>
          <w:color w:val="auto"/>
          <w:sz w:val="24"/>
          <w:szCs w:val="24"/>
        </w:rPr>
        <w:t xml:space="preserve"> Committee Videoconference Meeting </w:t>
      </w:r>
      <w:r w:rsidR="00E83AC3">
        <w:rPr>
          <w:rFonts w:ascii="Candara" w:eastAsia="Times New Roman" w:hAnsi="Candara" w:cstheme="minorHAnsi"/>
          <w:b/>
          <w:color w:val="auto"/>
          <w:sz w:val="24"/>
          <w:szCs w:val="24"/>
        </w:rPr>
        <w:t>Minutes</w:t>
      </w:r>
    </w:p>
    <w:p w14:paraId="3802E22F" w14:textId="40441DBB" w:rsidR="00D90347" w:rsidRPr="004B7D2C" w:rsidRDefault="00290DD4" w:rsidP="00D90347">
      <w:pPr>
        <w:tabs>
          <w:tab w:val="left" w:pos="450"/>
        </w:tabs>
        <w:spacing w:after="0" w:line="240" w:lineRule="auto"/>
        <w:ind w:left="360"/>
        <w:jc w:val="center"/>
        <w:rPr>
          <w:rFonts w:ascii="Candara" w:eastAsia="Times New Roman" w:hAnsi="Candara" w:cstheme="minorHAnsi"/>
          <w:b/>
          <w:color w:val="auto"/>
          <w:sz w:val="24"/>
          <w:szCs w:val="24"/>
        </w:rPr>
      </w:pPr>
      <w:r>
        <w:rPr>
          <w:rFonts w:ascii="Candara" w:eastAsia="Times New Roman" w:hAnsi="Candara" w:cstheme="minorHAnsi"/>
          <w:b/>
          <w:color w:val="auto"/>
          <w:sz w:val="24"/>
          <w:szCs w:val="24"/>
        </w:rPr>
        <w:t>2/18/2022</w:t>
      </w:r>
    </w:p>
    <w:p w14:paraId="17D29121" w14:textId="4348F96F" w:rsidR="00CE4F07" w:rsidRDefault="00D90347" w:rsidP="00D90347">
      <w:pPr>
        <w:tabs>
          <w:tab w:val="left" w:pos="450"/>
        </w:tabs>
        <w:spacing w:after="0" w:line="240" w:lineRule="auto"/>
        <w:ind w:left="360"/>
        <w:jc w:val="center"/>
        <w:rPr>
          <w:rFonts w:ascii="Candara" w:eastAsia="Times New Roman" w:hAnsi="Candara" w:cstheme="minorHAnsi"/>
          <w:b/>
          <w:color w:val="auto"/>
          <w:sz w:val="24"/>
          <w:szCs w:val="24"/>
        </w:rPr>
      </w:pPr>
      <w:r w:rsidRPr="004B7D2C">
        <w:rPr>
          <w:rFonts w:ascii="Candara" w:eastAsia="Times New Roman" w:hAnsi="Candara" w:cstheme="minorHAnsi"/>
          <w:b/>
          <w:color w:val="auto"/>
          <w:sz w:val="24"/>
          <w:szCs w:val="24"/>
        </w:rPr>
        <w:t xml:space="preserve"> </w:t>
      </w:r>
      <w:r w:rsidR="00FC4475" w:rsidRPr="004B7D2C">
        <w:rPr>
          <w:rFonts w:ascii="Candara" w:eastAsia="Times New Roman" w:hAnsi="Candara" w:cstheme="minorHAnsi"/>
          <w:b/>
          <w:color w:val="auto"/>
          <w:sz w:val="24"/>
          <w:szCs w:val="24"/>
        </w:rPr>
        <w:t>12</w:t>
      </w:r>
      <w:r w:rsidRPr="004B7D2C">
        <w:rPr>
          <w:rFonts w:ascii="Candara" w:eastAsia="Times New Roman" w:hAnsi="Candara" w:cstheme="minorHAnsi"/>
          <w:b/>
          <w:color w:val="auto"/>
          <w:sz w:val="24"/>
          <w:szCs w:val="24"/>
        </w:rPr>
        <w:t>:</w:t>
      </w:r>
      <w:r w:rsidR="00FC4475" w:rsidRPr="004B7D2C">
        <w:rPr>
          <w:rFonts w:ascii="Candara" w:eastAsia="Times New Roman" w:hAnsi="Candara" w:cstheme="minorHAnsi"/>
          <w:b/>
          <w:color w:val="auto"/>
          <w:sz w:val="24"/>
          <w:szCs w:val="24"/>
        </w:rPr>
        <w:t>3</w:t>
      </w:r>
      <w:r w:rsidRPr="004B7D2C">
        <w:rPr>
          <w:rFonts w:ascii="Candara" w:eastAsia="Times New Roman" w:hAnsi="Candara" w:cstheme="minorHAnsi"/>
          <w:b/>
          <w:color w:val="auto"/>
          <w:sz w:val="24"/>
          <w:szCs w:val="24"/>
        </w:rPr>
        <w:t xml:space="preserve">0 </w:t>
      </w:r>
      <w:r w:rsidR="00314C3E" w:rsidRPr="004B7D2C">
        <w:rPr>
          <w:rFonts w:ascii="Candara" w:eastAsia="Times New Roman" w:hAnsi="Candara" w:cstheme="minorHAnsi"/>
          <w:b/>
          <w:color w:val="auto"/>
          <w:sz w:val="24"/>
          <w:szCs w:val="24"/>
        </w:rPr>
        <w:t>p</w:t>
      </w:r>
      <w:r w:rsidRPr="004B7D2C">
        <w:rPr>
          <w:rFonts w:ascii="Candara" w:eastAsia="Times New Roman" w:hAnsi="Candara" w:cstheme="minorHAnsi"/>
          <w:b/>
          <w:color w:val="auto"/>
          <w:sz w:val="24"/>
          <w:szCs w:val="24"/>
        </w:rPr>
        <w:t>.m. – 1:</w:t>
      </w:r>
      <w:r w:rsidR="00FC4475" w:rsidRPr="004B7D2C">
        <w:rPr>
          <w:rFonts w:ascii="Candara" w:eastAsia="Times New Roman" w:hAnsi="Candara" w:cstheme="minorHAnsi"/>
          <w:b/>
          <w:color w:val="auto"/>
          <w:sz w:val="24"/>
          <w:szCs w:val="24"/>
        </w:rPr>
        <w:t>3</w:t>
      </w:r>
      <w:r w:rsidRPr="004B7D2C">
        <w:rPr>
          <w:rFonts w:ascii="Candara" w:eastAsia="Times New Roman" w:hAnsi="Candara" w:cstheme="minorHAnsi"/>
          <w:b/>
          <w:color w:val="auto"/>
          <w:sz w:val="24"/>
          <w:szCs w:val="24"/>
        </w:rPr>
        <w:t xml:space="preserve">0 p.m. </w:t>
      </w: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1025"/>
        <w:gridCol w:w="2542"/>
        <w:gridCol w:w="965"/>
        <w:gridCol w:w="2805"/>
        <w:gridCol w:w="1072"/>
      </w:tblGrid>
      <w:tr w:rsidR="00EB0376" w:rsidRPr="00A36B89" w14:paraId="0274513F" w14:textId="77777777" w:rsidTr="00B41B2A">
        <w:trPr>
          <w:trHeight w:val="157"/>
        </w:trPr>
        <w:tc>
          <w:tcPr>
            <w:tcW w:w="10736" w:type="dxa"/>
            <w:gridSpan w:val="6"/>
            <w:tcBorders>
              <w:bottom w:val="single" w:sz="4" w:space="0" w:color="auto"/>
            </w:tcBorders>
            <w:shd w:val="clear" w:color="auto" w:fill="D9D9D9"/>
          </w:tcPr>
          <w:p w14:paraId="1A492099" w14:textId="77777777" w:rsidR="00EB0376" w:rsidRPr="00A36B89" w:rsidRDefault="00EB0376" w:rsidP="00E871CC">
            <w:pPr>
              <w:jc w:val="center"/>
              <w:rPr>
                <w:rFonts w:asciiTheme="minorHAnsi" w:hAnsiTheme="minorHAnsi" w:cs="Tahoma"/>
                <w:b/>
                <w:sz w:val="20"/>
              </w:rPr>
            </w:pPr>
            <w:r w:rsidRPr="00A36B89">
              <w:rPr>
                <w:rFonts w:asciiTheme="minorHAnsi" w:hAnsiTheme="minorHAnsi" w:cs="Tahoma"/>
                <w:b/>
                <w:sz w:val="20"/>
              </w:rPr>
              <w:t>ATTENDEES</w:t>
            </w:r>
          </w:p>
        </w:tc>
      </w:tr>
      <w:tr w:rsidR="00EB0376" w:rsidRPr="00A36B89" w14:paraId="2775A283" w14:textId="77777777" w:rsidTr="00B41B2A">
        <w:tblPrEx>
          <w:tblLook w:val="0000" w:firstRow="0" w:lastRow="0" w:firstColumn="0" w:lastColumn="0" w:noHBand="0" w:noVBand="0"/>
        </w:tblPrEx>
        <w:trPr>
          <w:trHeight w:val="135"/>
        </w:trPr>
        <w:tc>
          <w:tcPr>
            <w:tcW w:w="2327" w:type="dxa"/>
            <w:tcBorders>
              <w:top w:val="single" w:sz="4" w:space="0" w:color="auto"/>
              <w:left w:val="single" w:sz="4" w:space="0" w:color="auto"/>
              <w:bottom w:val="single" w:sz="4" w:space="0" w:color="auto"/>
              <w:right w:val="single" w:sz="4" w:space="0" w:color="auto"/>
            </w:tcBorders>
            <w:shd w:val="clear" w:color="auto" w:fill="D9D9D9"/>
          </w:tcPr>
          <w:p w14:paraId="435D9230" w14:textId="77777777" w:rsidR="00EB0376" w:rsidRPr="00A36B89" w:rsidRDefault="00EB0376" w:rsidP="00E871CC">
            <w:pPr>
              <w:pStyle w:val="Heading3"/>
              <w:jc w:val="left"/>
              <w:rPr>
                <w:rFonts w:asciiTheme="minorHAnsi" w:hAnsiTheme="minorHAnsi" w:cs="Tahoma"/>
                <w:sz w:val="20"/>
              </w:rPr>
            </w:pPr>
            <w:r w:rsidRPr="00A36B89">
              <w:rPr>
                <w:rFonts w:asciiTheme="minorHAnsi" w:hAnsiTheme="minorHAnsi" w:cs="Tahoma"/>
                <w:sz w:val="20"/>
              </w:rPr>
              <w:t>NAME</w:t>
            </w:r>
          </w:p>
        </w:tc>
        <w:tc>
          <w:tcPr>
            <w:tcW w:w="1025" w:type="dxa"/>
            <w:tcBorders>
              <w:top w:val="single" w:sz="4" w:space="0" w:color="auto"/>
              <w:left w:val="single" w:sz="4" w:space="0" w:color="auto"/>
              <w:bottom w:val="single" w:sz="4" w:space="0" w:color="auto"/>
              <w:right w:val="single" w:sz="4" w:space="0" w:color="auto"/>
            </w:tcBorders>
            <w:shd w:val="clear" w:color="auto" w:fill="D9D9D9"/>
          </w:tcPr>
          <w:p w14:paraId="77BE0D09" w14:textId="77777777" w:rsidR="00EB0376" w:rsidRPr="00A36B89" w:rsidRDefault="00EB0376" w:rsidP="00E871CC">
            <w:pPr>
              <w:pStyle w:val="Heading3"/>
              <w:jc w:val="left"/>
              <w:rPr>
                <w:rFonts w:asciiTheme="minorHAnsi" w:hAnsiTheme="minorHAnsi" w:cs="Tahoma"/>
                <w:sz w:val="20"/>
              </w:rPr>
            </w:pPr>
            <w:r w:rsidRPr="00A36B89">
              <w:rPr>
                <w:rFonts w:asciiTheme="minorHAnsi" w:hAnsiTheme="minorHAnsi" w:cs="Tahoma"/>
                <w:sz w:val="20"/>
              </w:rPr>
              <w:t>Present</w:t>
            </w:r>
          </w:p>
        </w:tc>
        <w:tc>
          <w:tcPr>
            <w:tcW w:w="2542" w:type="dxa"/>
            <w:tcBorders>
              <w:top w:val="single" w:sz="4" w:space="0" w:color="auto"/>
              <w:left w:val="single" w:sz="4" w:space="0" w:color="auto"/>
              <w:bottom w:val="single" w:sz="4" w:space="0" w:color="auto"/>
              <w:right w:val="single" w:sz="4" w:space="0" w:color="auto"/>
            </w:tcBorders>
            <w:shd w:val="clear" w:color="auto" w:fill="D9D9D9"/>
          </w:tcPr>
          <w:p w14:paraId="5106FBB1" w14:textId="77777777" w:rsidR="00EB0376" w:rsidRPr="00A36B89" w:rsidRDefault="00EB0376" w:rsidP="00E871CC">
            <w:pPr>
              <w:pStyle w:val="Heading3"/>
              <w:jc w:val="left"/>
              <w:rPr>
                <w:rFonts w:asciiTheme="minorHAnsi" w:hAnsiTheme="minorHAnsi" w:cs="Tahoma"/>
                <w:sz w:val="20"/>
              </w:rPr>
            </w:pPr>
            <w:r w:rsidRPr="00A36B89">
              <w:rPr>
                <w:rFonts w:asciiTheme="minorHAnsi" w:hAnsiTheme="minorHAnsi" w:cs="Tahoma"/>
                <w:sz w:val="20"/>
              </w:rPr>
              <w:t>NAME</w:t>
            </w:r>
          </w:p>
        </w:tc>
        <w:tc>
          <w:tcPr>
            <w:tcW w:w="965" w:type="dxa"/>
            <w:tcBorders>
              <w:top w:val="single" w:sz="4" w:space="0" w:color="auto"/>
              <w:left w:val="single" w:sz="4" w:space="0" w:color="auto"/>
              <w:bottom w:val="single" w:sz="4" w:space="0" w:color="auto"/>
              <w:right w:val="single" w:sz="4" w:space="0" w:color="auto"/>
            </w:tcBorders>
            <w:shd w:val="clear" w:color="auto" w:fill="D9D9D9"/>
          </w:tcPr>
          <w:p w14:paraId="13F2A506" w14:textId="77777777" w:rsidR="00EB0376" w:rsidRPr="00A36B89" w:rsidRDefault="00EB0376" w:rsidP="00E871CC">
            <w:pPr>
              <w:pStyle w:val="Heading3"/>
              <w:jc w:val="left"/>
              <w:rPr>
                <w:rFonts w:asciiTheme="minorHAnsi" w:hAnsiTheme="minorHAnsi" w:cs="Tahoma"/>
                <w:sz w:val="20"/>
              </w:rPr>
            </w:pPr>
            <w:r w:rsidRPr="00A36B89">
              <w:rPr>
                <w:rFonts w:asciiTheme="minorHAnsi" w:hAnsiTheme="minorHAnsi" w:cs="Tahoma"/>
                <w:sz w:val="20"/>
              </w:rPr>
              <w:t>Present</w:t>
            </w:r>
          </w:p>
        </w:tc>
        <w:tc>
          <w:tcPr>
            <w:tcW w:w="2805" w:type="dxa"/>
            <w:tcBorders>
              <w:top w:val="single" w:sz="4" w:space="0" w:color="auto"/>
              <w:left w:val="single" w:sz="4" w:space="0" w:color="auto"/>
              <w:bottom w:val="single" w:sz="4" w:space="0" w:color="auto"/>
              <w:right w:val="single" w:sz="4" w:space="0" w:color="auto"/>
            </w:tcBorders>
            <w:shd w:val="clear" w:color="auto" w:fill="D9D9D9"/>
          </w:tcPr>
          <w:p w14:paraId="5EB183FC" w14:textId="77777777" w:rsidR="00EB0376" w:rsidRPr="00A36B89" w:rsidRDefault="00EB0376" w:rsidP="00E871CC">
            <w:pPr>
              <w:pStyle w:val="Heading3"/>
              <w:jc w:val="left"/>
              <w:rPr>
                <w:rFonts w:asciiTheme="minorHAnsi" w:hAnsiTheme="minorHAnsi" w:cs="Tahoma"/>
                <w:sz w:val="20"/>
              </w:rPr>
            </w:pPr>
            <w:r w:rsidRPr="00A36B89">
              <w:rPr>
                <w:rFonts w:asciiTheme="minorHAnsi" w:hAnsiTheme="minorHAnsi" w:cs="Tahoma"/>
                <w:sz w:val="20"/>
              </w:rPr>
              <w:t>NAME</w:t>
            </w:r>
          </w:p>
        </w:tc>
        <w:tc>
          <w:tcPr>
            <w:tcW w:w="1069" w:type="dxa"/>
            <w:tcBorders>
              <w:top w:val="single" w:sz="4" w:space="0" w:color="auto"/>
              <w:left w:val="single" w:sz="4" w:space="0" w:color="auto"/>
              <w:bottom w:val="single" w:sz="4" w:space="0" w:color="auto"/>
              <w:right w:val="single" w:sz="4" w:space="0" w:color="auto"/>
            </w:tcBorders>
            <w:shd w:val="clear" w:color="auto" w:fill="D9D9D9"/>
          </w:tcPr>
          <w:p w14:paraId="5B214C36" w14:textId="77777777" w:rsidR="00EB0376" w:rsidRPr="00A36B89" w:rsidRDefault="00EB0376" w:rsidP="00E871CC">
            <w:pPr>
              <w:pStyle w:val="Heading3"/>
              <w:jc w:val="left"/>
              <w:rPr>
                <w:rFonts w:asciiTheme="minorHAnsi" w:hAnsiTheme="minorHAnsi" w:cs="Tahoma"/>
                <w:sz w:val="20"/>
              </w:rPr>
            </w:pPr>
            <w:r w:rsidRPr="00A36B89">
              <w:rPr>
                <w:rFonts w:asciiTheme="minorHAnsi" w:hAnsiTheme="minorHAnsi" w:cs="Tahoma"/>
                <w:sz w:val="20"/>
              </w:rPr>
              <w:t>Present</w:t>
            </w:r>
          </w:p>
        </w:tc>
      </w:tr>
      <w:tr w:rsidR="00EB0376" w:rsidRPr="00A36B89" w14:paraId="47BED356" w14:textId="77777777" w:rsidTr="00B41B2A">
        <w:tblPrEx>
          <w:tblLook w:val="0000" w:firstRow="0" w:lastRow="0" w:firstColumn="0" w:lastColumn="0" w:noHBand="0" w:noVBand="0"/>
        </w:tblPrEx>
        <w:trPr>
          <w:trHeight w:val="278"/>
        </w:trPr>
        <w:tc>
          <w:tcPr>
            <w:tcW w:w="2327" w:type="dxa"/>
            <w:tcBorders>
              <w:top w:val="single" w:sz="4" w:space="0" w:color="auto"/>
              <w:left w:val="single" w:sz="4" w:space="0" w:color="auto"/>
              <w:bottom w:val="single" w:sz="4" w:space="0" w:color="auto"/>
              <w:right w:val="single" w:sz="4" w:space="0" w:color="auto"/>
            </w:tcBorders>
          </w:tcPr>
          <w:p w14:paraId="79253A03" w14:textId="0C97900F" w:rsidR="00EB0376" w:rsidRPr="00A36B89" w:rsidRDefault="001031AA" w:rsidP="00E871CC">
            <w:pPr>
              <w:rPr>
                <w:rFonts w:asciiTheme="minorHAnsi" w:hAnsiTheme="minorHAnsi" w:cs="Tahoma"/>
                <w:sz w:val="20"/>
              </w:rPr>
            </w:pPr>
            <w:r>
              <w:rPr>
                <w:rFonts w:asciiTheme="minorHAnsi" w:hAnsiTheme="minorHAnsi" w:cs="Tahoma"/>
                <w:sz w:val="20"/>
              </w:rPr>
              <w:t>Sara Huffman</w:t>
            </w:r>
            <w:r w:rsidR="00EB0376">
              <w:rPr>
                <w:rFonts w:asciiTheme="minorHAnsi" w:hAnsiTheme="minorHAnsi" w:cs="Tahoma"/>
                <w:sz w:val="20"/>
              </w:rPr>
              <w:t>, Chair</w:t>
            </w:r>
          </w:p>
        </w:tc>
        <w:tc>
          <w:tcPr>
            <w:tcW w:w="1025" w:type="dxa"/>
            <w:tcBorders>
              <w:top w:val="single" w:sz="4" w:space="0" w:color="auto"/>
              <w:left w:val="single" w:sz="4" w:space="0" w:color="auto"/>
              <w:bottom w:val="single" w:sz="4" w:space="0" w:color="auto"/>
              <w:right w:val="single" w:sz="4" w:space="0" w:color="auto"/>
            </w:tcBorders>
          </w:tcPr>
          <w:p w14:paraId="242F6FDD" w14:textId="71F65CED" w:rsidR="00EB0376" w:rsidRPr="00A36B89" w:rsidRDefault="00B00258" w:rsidP="00B2017B">
            <w:pPr>
              <w:jc w:val="center"/>
              <w:rPr>
                <w:rFonts w:asciiTheme="minorHAnsi" w:hAnsiTheme="minorHAnsi" w:cs="Tahoma"/>
                <w:sz w:val="20"/>
              </w:rPr>
            </w:pPr>
            <w:r>
              <w:rPr>
                <w:rFonts w:asciiTheme="minorHAnsi" w:hAnsiTheme="minorHAnsi" w:cs="Tahoma"/>
                <w:sz w:val="20"/>
              </w:rPr>
              <w:fldChar w:fldCharType="begin">
                <w:ffData>
                  <w:name w:val="Check9"/>
                  <w:enabled/>
                  <w:calcOnExit w:val="0"/>
                  <w:checkBox>
                    <w:sizeAuto/>
                    <w:default w:val="1"/>
                  </w:checkBox>
                </w:ffData>
              </w:fldChar>
            </w:r>
            <w:bookmarkStart w:id="0" w:name="Check9"/>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bookmarkEnd w:id="0"/>
          </w:p>
        </w:tc>
        <w:tc>
          <w:tcPr>
            <w:tcW w:w="2542" w:type="dxa"/>
            <w:tcBorders>
              <w:top w:val="single" w:sz="4" w:space="0" w:color="auto"/>
              <w:left w:val="single" w:sz="4" w:space="0" w:color="auto"/>
              <w:bottom w:val="single" w:sz="4" w:space="0" w:color="auto"/>
              <w:right w:val="single" w:sz="4" w:space="0" w:color="auto"/>
            </w:tcBorders>
          </w:tcPr>
          <w:p w14:paraId="0BDA26E8" w14:textId="03F2AECD" w:rsidR="00EB0376" w:rsidRPr="00A36B89" w:rsidRDefault="001031AA" w:rsidP="00E871CC">
            <w:pPr>
              <w:pStyle w:val="Header"/>
              <w:tabs>
                <w:tab w:val="clear" w:pos="4320"/>
                <w:tab w:val="clear" w:pos="8640"/>
              </w:tabs>
              <w:rPr>
                <w:rFonts w:asciiTheme="minorHAnsi" w:hAnsiTheme="minorHAnsi" w:cs="Tahoma"/>
                <w:sz w:val="20"/>
                <w:lang w:val="en-US" w:eastAsia="en-US"/>
              </w:rPr>
            </w:pPr>
            <w:r w:rsidRPr="001031AA">
              <w:rPr>
                <w:rFonts w:asciiTheme="minorHAnsi" w:hAnsiTheme="minorHAnsi" w:cs="Tahoma"/>
                <w:sz w:val="20"/>
                <w:lang w:val="en-US" w:eastAsia="en-US"/>
              </w:rPr>
              <w:t>Laura Mcilvaine, RHA</w:t>
            </w:r>
          </w:p>
        </w:tc>
        <w:tc>
          <w:tcPr>
            <w:tcW w:w="965" w:type="dxa"/>
            <w:tcBorders>
              <w:top w:val="single" w:sz="4" w:space="0" w:color="auto"/>
              <w:left w:val="single" w:sz="4" w:space="0" w:color="auto"/>
              <w:bottom w:val="single" w:sz="4" w:space="0" w:color="auto"/>
              <w:right w:val="single" w:sz="4" w:space="0" w:color="auto"/>
            </w:tcBorders>
          </w:tcPr>
          <w:p w14:paraId="4B133DF7" w14:textId="465DF064" w:rsidR="00EB0376" w:rsidRPr="00A36B89" w:rsidRDefault="00B00258"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1"/>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805" w:type="dxa"/>
            <w:tcBorders>
              <w:top w:val="single" w:sz="4" w:space="0" w:color="auto"/>
              <w:left w:val="single" w:sz="4" w:space="0" w:color="auto"/>
              <w:bottom w:val="single" w:sz="4" w:space="0" w:color="auto"/>
              <w:right w:val="single" w:sz="4" w:space="0" w:color="auto"/>
            </w:tcBorders>
          </w:tcPr>
          <w:p w14:paraId="0B998792" w14:textId="005DE305" w:rsidR="00EB0376" w:rsidRPr="00A36B89" w:rsidRDefault="00A7176E" w:rsidP="00E871CC">
            <w:pPr>
              <w:rPr>
                <w:rFonts w:asciiTheme="minorHAnsi" w:hAnsiTheme="minorHAnsi" w:cs="Tahoma"/>
                <w:sz w:val="20"/>
              </w:rPr>
            </w:pPr>
            <w:r>
              <w:rPr>
                <w:rFonts w:asciiTheme="minorHAnsi" w:hAnsiTheme="minorHAnsi" w:cs="Tahoma"/>
                <w:sz w:val="20"/>
              </w:rPr>
              <w:t>Ben Millsap</w:t>
            </w:r>
            <w:r w:rsidR="00EB0376">
              <w:rPr>
                <w:rFonts w:asciiTheme="minorHAnsi" w:hAnsiTheme="minorHAnsi" w:cs="Tahoma"/>
                <w:sz w:val="20"/>
              </w:rPr>
              <w:t>, CCR</w:t>
            </w:r>
          </w:p>
        </w:tc>
        <w:tc>
          <w:tcPr>
            <w:tcW w:w="1069" w:type="dxa"/>
            <w:tcBorders>
              <w:top w:val="single" w:sz="4" w:space="0" w:color="auto"/>
              <w:left w:val="single" w:sz="4" w:space="0" w:color="auto"/>
              <w:bottom w:val="single" w:sz="4" w:space="0" w:color="auto"/>
              <w:right w:val="single" w:sz="4" w:space="0" w:color="auto"/>
            </w:tcBorders>
          </w:tcPr>
          <w:p w14:paraId="4409D1B5" w14:textId="4638F877" w:rsidR="00EB0376" w:rsidRPr="00EB0376" w:rsidRDefault="00B00258" w:rsidP="00B2017B">
            <w:pPr>
              <w:jc w:val="center"/>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Pr>
                <w:rFonts w:asciiTheme="minorHAnsi" w:hAnsiTheme="minorHAnsi" w:cs="Arial"/>
                <w:sz w:val="20"/>
              </w:rPr>
              <w:instrText xml:space="preserve"> FORMCHECKBOX </w:instrText>
            </w:r>
            <w:r w:rsidR="008824EF">
              <w:rPr>
                <w:rFonts w:asciiTheme="minorHAnsi" w:hAnsiTheme="minorHAnsi" w:cs="Arial"/>
                <w:sz w:val="20"/>
              </w:rPr>
            </w:r>
            <w:r w:rsidR="008824EF">
              <w:rPr>
                <w:rFonts w:asciiTheme="minorHAnsi" w:hAnsiTheme="minorHAnsi" w:cs="Arial"/>
                <w:sz w:val="20"/>
              </w:rPr>
              <w:fldChar w:fldCharType="separate"/>
            </w:r>
            <w:r>
              <w:rPr>
                <w:rFonts w:asciiTheme="minorHAnsi" w:hAnsiTheme="minorHAnsi" w:cs="Arial"/>
                <w:sz w:val="20"/>
              </w:rPr>
              <w:fldChar w:fldCharType="end"/>
            </w:r>
          </w:p>
        </w:tc>
      </w:tr>
      <w:tr w:rsidR="00EB0376" w:rsidRPr="00A36B89" w14:paraId="368B8C58" w14:textId="77777777" w:rsidTr="00B41B2A">
        <w:tblPrEx>
          <w:tblLook w:val="0000" w:firstRow="0" w:lastRow="0" w:firstColumn="0" w:lastColumn="0" w:noHBand="0" w:noVBand="0"/>
        </w:tblPrEx>
        <w:trPr>
          <w:trHeight w:val="352"/>
        </w:trPr>
        <w:tc>
          <w:tcPr>
            <w:tcW w:w="2327" w:type="dxa"/>
            <w:tcBorders>
              <w:top w:val="single" w:sz="4" w:space="0" w:color="auto"/>
              <w:left w:val="single" w:sz="4" w:space="0" w:color="auto"/>
              <w:bottom w:val="single" w:sz="4" w:space="0" w:color="auto"/>
              <w:right w:val="single" w:sz="4" w:space="0" w:color="auto"/>
            </w:tcBorders>
          </w:tcPr>
          <w:p w14:paraId="69AD8451" w14:textId="3D5DD118" w:rsidR="00EB0376" w:rsidRPr="00A36B89" w:rsidRDefault="00EB0376" w:rsidP="00E871CC">
            <w:pPr>
              <w:rPr>
                <w:rFonts w:asciiTheme="minorHAnsi" w:hAnsiTheme="minorHAnsi" w:cs="Tahoma"/>
                <w:sz w:val="20"/>
              </w:rPr>
            </w:pPr>
            <w:r>
              <w:rPr>
                <w:rFonts w:asciiTheme="minorHAnsi" w:hAnsiTheme="minorHAnsi" w:cs="Tahoma"/>
                <w:sz w:val="20"/>
              </w:rPr>
              <w:t>Teri Hermann, Sparc</w:t>
            </w:r>
          </w:p>
        </w:tc>
        <w:tc>
          <w:tcPr>
            <w:tcW w:w="1025" w:type="dxa"/>
            <w:tcBorders>
              <w:top w:val="single" w:sz="4" w:space="0" w:color="auto"/>
              <w:left w:val="single" w:sz="4" w:space="0" w:color="auto"/>
              <w:bottom w:val="single" w:sz="4" w:space="0" w:color="auto"/>
              <w:right w:val="single" w:sz="4" w:space="0" w:color="auto"/>
            </w:tcBorders>
          </w:tcPr>
          <w:p w14:paraId="40B9F875" w14:textId="06374F98" w:rsidR="00EB0376" w:rsidRPr="00A36B89" w:rsidRDefault="00B00258"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1"/>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542" w:type="dxa"/>
            <w:tcBorders>
              <w:top w:val="single" w:sz="4" w:space="0" w:color="auto"/>
              <w:left w:val="single" w:sz="4" w:space="0" w:color="auto"/>
              <w:bottom w:val="single" w:sz="4" w:space="0" w:color="auto"/>
              <w:right w:val="single" w:sz="4" w:space="0" w:color="auto"/>
            </w:tcBorders>
          </w:tcPr>
          <w:p w14:paraId="1F15E4C5" w14:textId="532B57FD" w:rsidR="00EB0376" w:rsidRPr="00A36B89" w:rsidRDefault="00EB0376" w:rsidP="00E871CC">
            <w:pPr>
              <w:pStyle w:val="Header"/>
              <w:tabs>
                <w:tab w:val="clear" w:pos="4320"/>
                <w:tab w:val="clear" w:pos="8640"/>
              </w:tabs>
              <w:rPr>
                <w:rFonts w:asciiTheme="minorHAnsi" w:hAnsiTheme="minorHAnsi" w:cs="Tahoma"/>
                <w:sz w:val="20"/>
                <w:lang w:val="en-US" w:eastAsia="en-US"/>
              </w:rPr>
            </w:pPr>
            <w:r>
              <w:rPr>
                <w:rFonts w:asciiTheme="minorHAnsi" w:hAnsiTheme="minorHAnsi" w:cs="Tahoma"/>
                <w:sz w:val="20"/>
                <w:lang w:val="en-US" w:eastAsia="en-US"/>
              </w:rPr>
              <w:t>Charles Hill, RHA</w:t>
            </w:r>
          </w:p>
        </w:tc>
        <w:tc>
          <w:tcPr>
            <w:tcW w:w="965" w:type="dxa"/>
            <w:tcBorders>
              <w:top w:val="single" w:sz="4" w:space="0" w:color="auto"/>
              <w:left w:val="single" w:sz="4" w:space="0" w:color="auto"/>
              <w:bottom w:val="single" w:sz="4" w:space="0" w:color="auto"/>
              <w:right w:val="single" w:sz="4" w:space="0" w:color="auto"/>
            </w:tcBorders>
          </w:tcPr>
          <w:p w14:paraId="25F62565" w14:textId="6FE4BC50" w:rsidR="00EB0376" w:rsidRPr="00A36B89" w:rsidRDefault="00B00258"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1"/>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805" w:type="dxa"/>
            <w:tcBorders>
              <w:top w:val="single" w:sz="4" w:space="0" w:color="auto"/>
              <w:left w:val="single" w:sz="4" w:space="0" w:color="auto"/>
              <w:bottom w:val="single" w:sz="4" w:space="0" w:color="auto"/>
              <w:right w:val="single" w:sz="4" w:space="0" w:color="auto"/>
            </w:tcBorders>
          </w:tcPr>
          <w:p w14:paraId="3D3F57FA" w14:textId="02E1850E" w:rsidR="00EB0376" w:rsidRPr="00A36B89" w:rsidRDefault="00EB0376" w:rsidP="00B2017B">
            <w:pPr>
              <w:rPr>
                <w:rFonts w:asciiTheme="minorHAnsi" w:hAnsiTheme="minorHAnsi" w:cs="Tahoma"/>
                <w:sz w:val="20"/>
              </w:rPr>
            </w:pPr>
            <w:r>
              <w:rPr>
                <w:rFonts w:asciiTheme="minorHAnsi" w:hAnsiTheme="minorHAnsi" w:cs="Tahoma"/>
                <w:sz w:val="20"/>
              </w:rPr>
              <w:t xml:space="preserve">Sandy </w:t>
            </w:r>
            <w:r w:rsidR="00B2017B">
              <w:rPr>
                <w:rFonts w:asciiTheme="minorHAnsi" w:hAnsiTheme="minorHAnsi" w:cs="Tahoma"/>
                <w:sz w:val="20"/>
              </w:rPr>
              <w:t>Feutz</w:t>
            </w:r>
            <w:r>
              <w:rPr>
                <w:rFonts w:asciiTheme="minorHAnsi" w:hAnsiTheme="minorHAnsi" w:cs="Tahoma"/>
                <w:sz w:val="20"/>
              </w:rPr>
              <w:t>, RHA</w:t>
            </w:r>
          </w:p>
        </w:tc>
        <w:tc>
          <w:tcPr>
            <w:tcW w:w="1069" w:type="dxa"/>
            <w:tcBorders>
              <w:top w:val="single" w:sz="4" w:space="0" w:color="auto"/>
              <w:left w:val="single" w:sz="4" w:space="0" w:color="auto"/>
              <w:bottom w:val="single" w:sz="4" w:space="0" w:color="auto"/>
              <w:right w:val="single" w:sz="4" w:space="0" w:color="auto"/>
            </w:tcBorders>
          </w:tcPr>
          <w:p w14:paraId="421EE6DD" w14:textId="43E4C6EC" w:rsidR="00EB0376" w:rsidRPr="00A36B89" w:rsidRDefault="00B00258" w:rsidP="00B2017B">
            <w:pPr>
              <w:jc w:val="center"/>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Pr>
                <w:rFonts w:asciiTheme="minorHAnsi" w:hAnsiTheme="minorHAnsi" w:cs="Arial"/>
                <w:sz w:val="20"/>
              </w:rPr>
              <w:instrText xml:space="preserve"> FORMCHECKBOX </w:instrText>
            </w:r>
            <w:r w:rsidR="008824EF">
              <w:rPr>
                <w:rFonts w:asciiTheme="minorHAnsi" w:hAnsiTheme="minorHAnsi" w:cs="Arial"/>
                <w:sz w:val="20"/>
              </w:rPr>
            </w:r>
            <w:r w:rsidR="008824EF">
              <w:rPr>
                <w:rFonts w:asciiTheme="minorHAnsi" w:hAnsiTheme="minorHAnsi" w:cs="Arial"/>
                <w:sz w:val="20"/>
              </w:rPr>
              <w:fldChar w:fldCharType="separate"/>
            </w:r>
            <w:r>
              <w:rPr>
                <w:rFonts w:asciiTheme="minorHAnsi" w:hAnsiTheme="minorHAnsi" w:cs="Arial"/>
                <w:sz w:val="20"/>
              </w:rPr>
              <w:fldChar w:fldCharType="end"/>
            </w:r>
          </w:p>
        </w:tc>
      </w:tr>
      <w:tr w:rsidR="00EB0376" w:rsidRPr="00A36B89" w14:paraId="259A0383" w14:textId="77777777" w:rsidTr="00B41B2A">
        <w:tblPrEx>
          <w:tblLook w:val="0000" w:firstRow="0" w:lastRow="0" w:firstColumn="0" w:lastColumn="0" w:noHBand="0" w:noVBand="0"/>
        </w:tblPrEx>
        <w:trPr>
          <w:trHeight w:val="411"/>
        </w:trPr>
        <w:tc>
          <w:tcPr>
            <w:tcW w:w="2327" w:type="dxa"/>
            <w:tcBorders>
              <w:top w:val="single" w:sz="4" w:space="0" w:color="auto"/>
              <w:left w:val="single" w:sz="4" w:space="0" w:color="auto"/>
              <w:bottom w:val="single" w:sz="4" w:space="0" w:color="auto"/>
              <w:right w:val="single" w:sz="4" w:space="0" w:color="auto"/>
            </w:tcBorders>
          </w:tcPr>
          <w:p w14:paraId="1E1AD0ED" w14:textId="3DD1F882" w:rsidR="00EB0376" w:rsidRPr="00A36B89" w:rsidRDefault="001031AA" w:rsidP="00E871CC">
            <w:pPr>
              <w:rPr>
                <w:rFonts w:asciiTheme="minorHAnsi" w:hAnsiTheme="minorHAnsi" w:cs="Tahoma"/>
                <w:sz w:val="20"/>
              </w:rPr>
            </w:pPr>
            <w:r>
              <w:rPr>
                <w:rFonts w:asciiTheme="minorHAnsi" w:hAnsiTheme="minorHAnsi" w:cs="Tahoma"/>
                <w:sz w:val="20"/>
              </w:rPr>
              <w:t>Krista Engels</w:t>
            </w:r>
            <w:r w:rsidR="00EB0376">
              <w:rPr>
                <w:rFonts w:asciiTheme="minorHAnsi" w:hAnsiTheme="minorHAnsi" w:cs="Tahoma"/>
                <w:sz w:val="20"/>
              </w:rPr>
              <w:t>, RHA</w:t>
            </w:r>
          </w:p>
        </w:tc>
        <w:tc>
          <w:tcPr>
            <w:tcW w:w="1025" w:type="dxa"/>
            <w:tcBorders>
              <w:top w:val="single" w:sz="4" w:space="0" w:color="auto"/>
              <w:left w:val="single" w:sz="4" w:space="0" w:color="auto"/>
              <w:bottom w:val="single" w:sz="4" w:space="0" w:color="auto"/>
              <w:right w:val="single" w:sz="4" w:space="0" w:color="auto"/>
            </w:tcBorders>
          </w:tcPr>
          <w:p w14:paraId="05CDDB0F" w14:textId="06408128" w:rsidR="00EB0376" w:rsidRPr="00A36B89" w:rsidRDefault="00A7176E"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0"/>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542" w:type="dxa"/>
            <w:tcBorders>
              <w:top w:val="single" w:sz="4" w:space="0" w:color="auto"/>
              <w:left w:val="single" w:sz="4" w:space="0" w:color="auto"/>
              <w:bottom w:val="single" w:sz="4" w:space="0" w:color="auto"/>
              <w:right w:val="single" w:sz="4" w:space="0" w:color="auto"/>
            </w:tcBorders>
          </w:tcPr>
          <w:p w14:paraId="15EE51DE" w14:textId="026F2CEB" w:rsidR="00EB0376" w:rsidRPr="00A36B89" w:rsidRDefault="00EB0376" w:rsidP="00E871CC">
            <w:pPr>
              <w:pStyle w:val="Header"/>
              <w:tabs>
                <w:tab w:val="clear" w:pos="4320"/>
                <w:tab w:val="clear" w:pos="8640"/>
              </w:tabs>
              <w:rPr>
                <w:rFonts w:asciiTheme="minorHAnsi" w:hAnsiTheme="minorHAnsi" w:cs="Tahoma"/>
                <w:sz w:val="20"/>
                <w:lang w:val="en-US" w:eastAsia="en-US"/>
              </w:rPr>
            </w:pPr>
            <w:r>
              <w:rPr>
                <w:rFonts w:asciiTheme="minorHAnsi" w:hAnsiTheme="minorHAnsi" w:cs="Tahoma"/>
                <w:sz w:val="20"/>
                <w:lang w:val="en-US" w:eastAsia="en-US"/>
              </w:rPr>
              <w:t>Dan Zorn, Sparc</w:t>
            </w:r>
          </w:p>
        </w:tc>
        <w:tc>
          <w:tcPr>
            <w:tcW w:w="965" w:type="dxa"/>
            <w:tcBorders>
              <w:top w:val="single" w:sz="4" w:space="0" w:color="auto"/>
              <w:left w:val="single" w:sz="4" w:space="0" w:color="auto"/>
              <w:bottom w:val="single" w:sz="4" w:space="0" w:color="auto"/>
              <w:right w:val="single" w:sz="4" w:space="0" w:color="auto"/>
            </w:tcBorders>
          </w:tcPr>
          <w:p w14:paraId="72C76E30" w14:textId="0F51676E" w:rsidR="00EB0376" w:rsidRPr="00A36B89" w:rsidRDefault="00EB0376" w:rsidP="00B2017B">
            <w:pPr>
              <w:jc w:val="center"/>
              <w:rPr>
                <w:rFonts w:asciiTheme="minorHAnsi" w:hAnsiTheme="minorHAnsi" w:cs="Tahoma"/>
                <w:sz w:val="20"/>
              </w:rPr>
            </w:pPr>
            <w:r w:rsidRPr="00A36B89">
              <w:rPr>
                <w:rFonts w:asciiTheme="minorHAnsi" w:hAnsiTheme="minorHAnsi" w:cs="Tahoma"/>
                <w:sz w:val="20"/>
              </w:rPr>
              <w:fldChar w:fldCharType="begin">
                <w:ffData>
                  <w:name w:val=""/>
                  <w:enabled/>
                  <w:calcOnExit w:val="0"/>
                  <w:checkBox>
                    <w:sizeAuto/>
                    <w:default w:val="0"/>
                    <w:checked w:val="0"/>
                  </w:checkBox>
                </w:ffData>
              </w:fldChar>
            </w:r>
            <w:r w:rsidRPr="00A36B89">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sidRPr="00A36B89">
              <w:rPr>
                <w:rFonts w:asciiTheme="minorHAnsi" w:hAnsiTheme="minorHAnsi" w:cs="Tahoma"/>
                <w:sz w:val="20"/>
              </w:rPr>
              <w:fldChar w:fldCharType="end"/>
            </w:r>
          </w:p>
        </w:tc>
        <w:tc>
          <w:tcPr>
            <w:tcW w:w="2805" w:type="dxa"/>
            <w:tcBorders>
              <w:top w:val="single" w:sz="4" w:space="0" w:color="auto"/>
              <w:left w:val="single" w:sz="4" w:space="0" w:color="auto"/>
              <w:bottom w:val="single" w:sz="4" w:space="0" w:color="auto"/>
              <w:right w:val="single" w:sz="4" w:space="0" w:color="auto"/>
            </w:tcBorders>
          </w:tcPr>
          <w:p w14:paraId="5C339FD8" w14:textId="688A0AD7" w:rsidR="00EB0376" w:rsidRPr="00A36B89" w:rsidRDefault="00EB0376" w:rsidP="00E871CC">
            <w:pPr>
              <w:rPr>
                <w:rFonts w:asciiTheme="minorHAnsi" w:hAnsiTheme="minorHAnsi" w:cs="Tahoma"/>
                <w:sz w:val="20"/>
              </w:rPr>
            </w:pPr>
            <w:r>
              <w:rPr>
                <w:rFonts w:asciiTheme="minorHAnsi" w:hAnsiTheme="minorHAnsi" w:cs="Tahoma"/>
                <w:sz w:val="20"/>
              </w:rPr>
              <w:t>Jeannie King, Pinnacle Family Services</w:t>
            </w:r>
          </w:p>
        </w:tc>
        <w:tc>
          <w:tcPr>
            <w:tcW w:w="1069" w:type="dxa"/>
            <w:tcBorders>
              <w:top w:val="single" w:sz="4" w:space="0" w:color="auto"/>
              <w:left w:val="single" w:sz="4" w:space="0" w:color="auto"/>
              <w:bottom w:val="single" w:sz="4" w:space="0" w:color="auto"/>
              <w:right w:val="single" w:sz="4" w:space="0" w:color="auto"/>
            </w:tcBorders>
          </w:tcPr>
          <w:p w14:paraId="5319F35C" w14:textId="5C070094" w:rsidR="00EB0376" w:rsidRPr="00A36B89" w:rsidRDefault="00261ED5" w:rsidP="00B2017B">
            <w:pPr>
              <w:jc w:val="center"/>
              <w:rPr>
                <w:rFonts w:asciiTheme="minorHAnsi" w:hAnsiTheme="minorHAnsi" w:cs="Arial"/>
                <w:sz w:val="20"/>
              </w:rPr>
            </w:pPr>
            <w:r>
              <w:rPr>
                <w:rFonts w:asciiTheme="minorHAnsi" w:hAnsiTheme="minorHAnsi" w:cs="Arial"/>
                <w:sz w:val="20"/>
              </w:rPr>
              <w:fldChar w:fldCharType="begin">
                <w:ffData>
                  <w:name w:val=""/>
                  <w:enabled/>
                  <w:calcOnExit w:val="0"/>
                  <w:checkBox>
                    <w:sizeAuto/>
                    <w:default w:val="0"/>
                  </w:checkBox>
                </w:ffData>
              </w:fldChar>
            </w:r>
            <w:r>
              <w:rPr>
                <w:rFonts w:asciiTheme="minorHAnsi" w:hAnsiTheme="minorHAnsi" w:cs="Arial"/>
                <w:sz w:val="20"/>
              </w:rPr>
              <w:instrText xml:space="preserve"> FORMCHECKBOX </w:instrText>
            </w:r>
            <w:r w:rsidR="008824EF">
              <w:rPr>
                <w:rFonts w:asciiTheme="minorHAnsi" w:hAnsiTheme="minorHAnsi" w:cs="Arial"/>
                <w:sz w:val="20"/>
              </w:rPr>
            </w:r>
            <w:r w:rsidR="008824EF">
              <w:rPr>
                <w:rFonts w:asciiTheme="minorHAnsi" w:hAnsiTheme="minorHAnsi" w:cs="Arial"/>
                <w:sz w:val="20"/>
              </w:rPr>
              <w:fldChar w:fldCharType="separate"/>
            </w:r>
            <w:r>
              <w:rPr>
                <w:rFonts w:asciiTheme="minorHAnsi" w:hAnsiTheme="minorHAnsi" w:cs="Arial"/>
                <w:sz w:val="20"/>
              </w:rPr>
              <w:fldChar w:fldCharType="end"/>
            </w:r>
          </w:p>
        </w:tc>
      </w:tr>
      <w:tr w:rsidR="00EB0376" w:rsidRPr="00A36B89" w14:paraId="79822462" w14:textId="77777777" w:rsidTr="00B41B2A">
        <w:tblPrEx>
          <w:tblLook w:val="0000" w:firstRow="0" w:lastRow="0" w:firstColumn="0" w:lastColumn="0" w:noHBand="0" w:noVBand="0"/>
        </w:tblPrEx>
        <w:trPr>
          <w:trHeight w:val="411"/>
        </w:trPr>
        <w:tc>
          <w:tcPr>
            <w:tcW w:w="2327" w:type="dxa"/>
            <w:tcBorders>
              <w:top w:val="single" w:sz="4" w:space="0" w:color="auto"/>
              <w:left w:val="single" w:sz="4" w:space="0" w:color="auto"/>
              <w:bottom w:val="single" w:sz="4" w:space="0" w:color="auto"/>
              <w:right w:val="single" w:sz="4" w:space="0" w:color="auto"/>
            </w:tcBorders>
          </w:tcPr>
          <w:p w14:paraId="2085926E" w14:textId="433B3814" w:rsidR="00EB0376" w:rsidRPr="00A36B89" w:rsidRDefault="00932301" w:rsidP="00E871CC">
            <w:pPr>
              <w:rPr>
                <w:rFonts w:asciiTheme="minorHAnsi" w:hAnsiTheme="minorHAnsi" w:cs="Tahoma"/>
                <w:sz w:val="20"/>
              </w:rPr>
            </w:pPr>
            <w:r>
              <w:rPr>
                <w:rFonts w:asciiTheme="minorHAnsi" w:hAnsiTheme="minorHAnsi" w:cs="Tahoma"/>
                <w:sz w:val="20"/>
              </w:rPr>
              <w:t>Melaina</w:t>
            </w:r>
            <w:r w:rsidR="00EB0376">
              <w:rPr>
                <w:rFonts w:asciiTheme="minorHAnsi" w:hAnsiTheme="minorHAnsi" w:cs="Tahoma"/>
                <w:sz w:val="20"/>
              </w:rPr>
              <w:t xml:space="preserve"> Rhoney, Caring Alternative</w:t>
            </w:r>
          </w:p>
        </w:tc>
        <w:tc>
          <w:tcPr>
            <w:tcW w:w="1025" w:type="dxa"/>
            <w:tcBorders>
              <w:top w:val="single" w:sz="4" w:space="0" w:color="auto"/>
              <w:left w:val="single" w:sz="4" w:space="0" w:color="auto"/>
              <w:bottom w:val="single" w:sz="4" w:space="0" w:color="auto"/>
              <w:right w:val="single" w:sz="4" w:space="0" w:color="auto"/>
            </w:tcBorders>
          </w:tcPr>
          <w:p w14:paraId="3F4F57A2" w14:textId="03177352" w:rsidR="00EB0376" w:rsidRPr="00A36B89" w:rsidRDefault="00EB0376" w:rsidP="00B2017B">
            <w:pPr>
              <w:jc w:val="center"/>
              <w:rPr>
                <w:rFonts w:asciiTheme="minorHAnsi" w:hAnsiTheme="minorHAnsi" w:cs="Tahoma"/>
                <w:sz w:val="20"/>
              </w:rPr>
            </w:pPr>
            <w:r w:rsidRPr="00A36B89">
              <w:rPr>
                <w:rFonts w:asciiTheme="minorHAnsi" w:hAnsiTheme="minorHAnsi" w:cs="Tahoma"/>
                <w:sz w:val="20"/>
              </w:rPr>
              <w:fldChar w:fldCharType="begin">
                <w:ffData>
                  <w:name w:val=""/>
                  <w:enabled/>
                  <w:calcOnExit w:val="0"/>
                  <w:checkBox>
                    <w:sizeAuto/>
                    <w:default w:val="0"/>
                    <w:checked w:val="0"/>
                  </w:checkBox>
                </w:ffData>
              </w:fldChar>
            </w:r>
            <w:r w:rsidRPr="00A36B89">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sidRPr="00A36B89">
              <w:rPr>
                <w:rFonts w:asciiTheme="minorHAnsi" w:hAnsiTheme="minorHAnsi" w:cs="Tahoma"/>
                <w:sz w:val="20"/>
              </w:rPr>
              <w:fldChar w:fldCharType="end"/>
            </w:r>
          </w:p>
        </w:tc>
        <w:tc>
          <w:tcPr>
            <w:tcW w:w="2542" w:type="dxa"/>
            <w:tcBorders>
              <w:top w:val="single" w:sz="4" w:space="0" w:color="auto"/>
              <w:left w:val="single" w:sz="4" w:space="0" w:color="auto"/>
              <w:bottom w:val="single" w:sz="4" w:space="0" w:color="auto"/>
              <w:right w:val="single" w:sz="4" w:space="0" w:color="auto"/>
            </w:tcBorders>
          </w:tcPr>
          <w:p w14:paraId="2BD907C0" w14:textId="16AA6227" w:rsidR="00EB0376" w:rsidRPr="00A36B89" w:rsidRDefault="00EB0376" w:rsidP="00E871CC">
            <w:pPr>
              <w:pStyle w:val="Header"/>
              <w:tabs>
                <w:tab w:val="clear" w:pos="4320"/>
                <w:tab w:val="clear" w:pos="8640"/>
              </w:tabs>
              <w:rPr>
                <w:rFonts w:asciiTheme="minorHAnsi" w:hAnsiTheme="minorHAnsi" w:cs="Tahoma"/>
                <w:sz w:val="20"/>
                <w:lang w:val="en-US" w:eastAsia="en-US"/>
              </w:rPr>
            </w:pPr>
            <w:r>
              <w:rPr>
                <w:rFonts w:asciiTheme="minorHAnsi" w:hAnsiTheme="minorHAnsi" w:cs="Tahoma"/>
                <w:sz w:val="20"/>
                <w:lang w:val="en-US" w:eastAsia="en-US"/>
              </w:rPr>
              <w:t>Michelle Brewer, Omni Visions</w:t>
            </w:r>
          </w:p>
        </w:tc>
        <w:tc>
          <w:tcPr>
            <w:tcW w:w="965" w:type="dxa"/>
            <w:tcBorders>
              <w:top w:val="single" w:sz="4" w:space="0" w:color="auto"/>
              <w:left w:val="single" w:sz="4" w:space="0" w:color="auto"/>
              <w:bottom w:val="single" w:sz="4" w:space="0" w:color="auto"/>
              <w:right w:val="single" w:sz="4" w:space="0" w:color="auto"/>
            </w:tcBorders>
          </w:tcPr>
          <w:p w14:paraId="400B1C81" w14:textId="734EA316" w:rsidR="00EB0376" w:rsidRPr="00A36B89" w:rsidRDefault="00EB0376" w:rsidP="00B2017B">
            <w:pPr>
              <w:jc w:val="center"/>
              <w:rPr>
                <w:rFonts w:asciiTheme="minorHAnsi" w:hAnsiTheme="minorHAnsi" w:cs="Tahoma"/>
                <w:sz w:val="20"/>
              </w:rPr>
            </w:pPr>
            <w:r w:rsidRPr="00A36B89">
              <w:rPr>
                <w:rFonts w:asciiTheme="minorHAnsi" w:hAnsiTheme="minorHAnsi" w:cs="Tahoma"/>
                <w:sz w:val="20"/>
              </w:rPr>
              <w:fldChar w:fldCharType="begin">
                <w:ffData>
                  <w:name w:val=""/>
                  <w:enabled/>
                  <w:calcOnExit w:val="0"/>
                  <w:checkBox>
                    <w:sizeAuto/>
                    <w:default w:val="0"/>
                    <w:checked w:val="0"/>
                  </w:checkBox>
                </w:ffData>
              </w:fldChar>
            </w:r>
            <w:r w:rsidRPr="00A36B89">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sidRPr="00A36B89">
              <w:rPr>
                <w:rFonts w:asciiTheme="minorHAnsi" w:hAnsiTheme="minorHAnsi" w:cs="Tahoma"/>
                <w:sz w:val="20"/>
              </w:rPr>
              <w:fldChar w:fldCharType="end"/>
            </w:r>
          </w:p>
        </w:tc>
        <w:tc>
          <w:tcPr>
            <w:tcW w:w="2805" w:type="dxa"/>
            <w:tcBorders>
              <w:top w:val="single" w:sz="4" w:space="0" w:color="auto"/>
              <w:left w:val="single" w:sz="4" w:space="0" w:color="auto"/>
              <w:bottom w:val="single" w:sz="4" w:space="0" w:color="auto"/>
              <w:right w:val="single" w:sz="4" w:space="0" w:color="auto"/>
            </w:tcBorders>
          </w:tcPr>
          <w:p w14:paraId="1AFDB4FE" w14:textId="218442DE" w:rsidR="00EB0376" w:rsidRPr="00A36B89" w:rsidRDefault="00EB0376" w:rsidP="00E871CC">
            <w:pPr>
              <w:rPr>
                <w:rFonts w:asciiTheme="minorHAnsi" w:hAnsiTheme="minorHAnsi" w:cs="Tahoma"/>
                <w:sz w:val="20"/>
              </w:rPr>
            </w:pPr>
            <w:r>
              <w:rPr>
                <w:rFonts w:asciiTheme="minorHAnsi" w:hAnsiTheme="minorHAnsi" w:cs="Tahoma"/>
                <w:sz w:val="20"/>
              </w:rPr>
              <w:t>Sharlena Thomas, RHA</w:t>
            </w:r>
          </w:p>
        </w:tc>
        <w:tc>
          <w:tcPr>
            <w:tcW w:w="1069" w:type="dxa"/>
            <w:tcBorders>
              <w:top w:val="single" w:sz="4" w:space="0" w:color="auto"/>
              <w:left w:val="single" w:sz="4" w:space="0" w:color="auto"/>
              <w:bottom w:val="single" w:sz="4" w:space="0" w:color="auto"/>
              <w:right w:val="single" w:sz="4" w:space="0" w:color="auto"/>
            </w:tcBorders>
          </w:tcPr>
          <w:p w14:paraId="4FD6AB9A" w14:textId="242E09F3" w:rsidR="00EB0376" w:rsidRPr="00A36B89" w:rsidRDefault="00B00258" w:rsidP="00B2017B">
            <w:pPr>
              <w:jc w:val="center"/>
              <w:rPr>
                <w:rFonts w:asciiTheme="minorHAnsi" w:hAnsiTheme="minorHAnsi" w:cs="Arial"/>
                <w:sz w:val="20"/>
              </w:rPr>
            </w:pPr>
            <w:r>
              <w:rPr>
                <w:rFonts w:asciiTheme="minorHAnsi" w:hAnsiTheme="minorHAnsi" w:cs="Arial"/>
                <w:sz w:val="20"/>
              </w:rPr>
              <w:fldChar w:fldCharType="begin">
                <w:ffData>
                  <w:name w:val=""/>
                  <w:enabled/>
                  <w:calcOnExit w:val="0"/>
                  <w:checkBox>
                    <w:sizeAuto/>
                    <w:default w:val="1"/>
                  </w:checkBox>
                </w:ffData>
              </w:fldChar>
            </w:r>
            <w:r>
              <w:rPr>
                <w:rFonts w:asciiTheme="minorHAnsi" w:hAnsiTheme="minorHAnsi" w:cs="Arial"/>
                <w:sz w:val="20"/>
              </w:rPr>
              <w:instrText xml:space="preserve"> FORMCHECKBOX </w:instrText>
            </w:r>
            <w:r w:rsidR="008824EF">
              <w:rPr>
                <w:rFonts w:asciiTheme="minorHAnsi" w:hAnsiTheme="minorHAnsi" w:cs="Arial"/>
                <w:sz w:val="20"/>
              </w:rPr>
            </w:r>
            <w:r w:rsidR="008824EF">
              <w:rPr>
                <w:rFonts w:asciiTheme="minorHAnsi" w:hAnsiTheme="minorHAnsi" w:cs="Arial"/>
                <w:sz w:val="20"/>
              </w:rPr>
              <w:fldChar w:fldCharType="separate"/>
            </w:r>
            <w:r>
              <w:rPr>
                <w:rFonts w:asciiTheme="minorHAnsi" w:hAnsiTheme="minorHAnsi" w:cs="Arial"/>
                <w:sz w:val="20"/>
              </w:rPr>
              <w:fldChar w:fldCharType="end"/>
            </w:r>
          </w:p>
        </w:tc>
      </w:tr>
      <w:tr w:rsidR="00EB0376" w:rsidRPr="00A36B89" w14:paraId="4000BF03" w14:textId="77777777" w:rsidTr="00B41B2A">
        <w:tblPrEx>
          <w:tblLook w:val="0000" w:firstRow="0" w:lastRow="0" w:firstColumn="0" w:lastColumn="0" w:noHBand="0" w:noVBand="0"/>
        </w:tblPrEx>
        <w:trPr>
          <w:trHeight w:val="275"/>
        </w:trPr>
        <w:tc>
          <w:tcPr>
            <w:tcW w:w="2327" w:type="dxa"/>
            <w:tcBorders>
              <w:top w:val="single" w:sz="4" w:space="0" w:color="auto"/>
              <w:left w:val="single" w:sz="4" w:space="0" w:color="auto"/>
              <w:bottom w:val="single" w:sz="4" w:space="0" w:color="auto"/>
              <w:right w:val="single" w:sz="4" w:space="0" w:color="auto"/>
            </w:tcBorders>
          </w:tcPr>
          <w:p w14:paraId="67FC4752" w14:textId="6A060A2D" w:rsidR="00EB0376" w:rsidRPr="00A36B89" w:rsidRDefault="00EB0376" w:rsidP="00E871CC">
            <w:pPr>
              <w:rPr>
                <w:rFonts w:asciiTheme="minorHAnsi" w:hAnsiTheme="minorHAnsi" w:cs="Tahoma"/>
                <w:sz w:val="20"/>
              </w:rPr>
            </w:pPr>
            <w:r>
              <w:rPr>
                <w:rFonts w:asciiTheme="minorHAnsi" w:hAnsiTheme="minorHAnsi" w:cs="Tahoma"/>
                <w:sz w:val="20"/>
              </w:rPr>
              <w:t>Sarah Pfau, CCR</w:t>
            </w:r>
          </w:p>
        </w:tc>
        <w:tc>
          <w:tcPr>
            <w:tcW w:w="1025" w:type="dxa"/>
            <w:tcBorders>
              <w:top w:val="single" w:sz="4" w:space="0" w:color="auto"/>
              <w:left w:val="single" w:sz="4" w:space="0" w:color="auto"/>
              <w:bottom w:val="single" w:sz="4" w:space="0" w:color="auto"/>
              <w:right w:val="single" w:sz="4" w:space="0" w:color="auto"/>
            </w:tcBorders>
          </w:tcPr>
          <w:p w14:paraId="54491344" w14:textId="77E4A005" w:rsidR="00EB0376" w:rsidRPr="00A36B89" w:rsidRDefault="00261ED5"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0"/>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542" w:type="dxa"/>
            <w:tcBorders>
              <w:top w:val="single" w:sz="4" w:space="0" w:color="auto"/>
              <w:left w:val="single" w:sz="4" w:space="0" w:color="auto"/>
              <w:bottom w:val="single" w:sz="4" w:space="0" w:color="auto"/>
              <w:right w:val="single" w:sz="4" w:space="0" w:color="auto"/>
            </w:tcBorders>
          </w:tcPr>
          <w:p w14:paraId="2EE40AD2" w14:textId="33E04D72" w:rsidR="00EB0376" w:rsidRPr="00A36B89" w:rsidRDefault="003D6454" w:rsidP="00E871CC">
            <w:pPr>
              <w:pStyle w:val="Header"/>
              <w:tabs>
                <w:tab w:val="clear" w:pos="4320"/>
                <w:tab w:val="clear" w:pos="8640"/>
              </w:tabs>
              <w:rPr>
                <w:rFonts w:asciiTheme="minorHAnsi" w:hAnsiTheme="minorHAnsi" w:cs="Tahoma"/>
                <w:sz w:val="20"/>
                <w:lang w:val="en-US" w:eastAsia="en-US"/>
              </w:rPr>
            </w:pPr>
            <w:r>
              <w:rPr>
                <w:rFonts w:asciiTheme="minorHAnsi" w:hAnsiTheme="minorHAnsi" w:cs="Tahoma"/>
                <w:sz w:val="20"/>
                <w:lang w:val="en-US" w:eastAsia="en-US"/>
              </w:rPr>
              <w:t>Joel Maynard, NCPC</w:t>
            </w:r>
          </w:p>
        </w:tc>
        <w:tc>
          <w:tcPr>
            <w:tcW w:w="965" w:type="dxa"/>
            <w:tcBorders>
              <w:top w:val="single" w:sz="4" w:space="0" w:color="auto"/>
              <w:left w:val="single" w:sz="4" w:space="0" w:color="auto"/>
              <w:bottom w:val="single" w:sz="4" w:space="0" w:color="auto"/>
              <w:right w:val="single" w:sz="4" w:space="0" w:color="auto"/>
            </w:tcBorders>
          </w:tcPr>
          <w:p w14:paraId="7D7FDFE5" w14:textId="3E00EAEE" w:rsidR="00EB0376" w:rsidRPr="00A36B89" w:rsidRDefault="00B00258"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1"/>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805" w:type="dxa"/>
            <w:tcBorders>
              <w:top w:val="single" w:sz="4" w:space="0" w:color="auto"/>
              <w:left w:val="single" w:sz="4" w:space="0" w:color="auto"/>
              <w:bottom w:val="single" w:sz="4" w:space="0" w:color="auto"/>
              <w:right w:val="single" w:sz="4" w:space="0" w:color="auto"/>
            </w:tcBorders>
          </w:tcPr>
          <w:p w14:paraId="51E2E94E" w14:textId="3F07EA94" w:rsidR="00EB0376" w:rsidRPr="00A36B89" w:rsidRDefault="003D6454" w:rsidP="00E871CC">
            <w:pPr>
              <w:rPr>
                <w:rFonts w:asciiTheme="minorHAnsi" w:hAnsiTheme="minorHAnsi" w:cs="Tahoma"/>
                <w:sz w:val="20"/>
              </w:rPr>
            </w:pPr>
            <w:r>
              <w:rPr>
                <w:rFonts w:asciiTheme="minorHAnsi" w:hAnsiTheme="minorHAnsi" w:cs="Tahoma"/>
                <w:sz w:val="20"/>
              </w:rPr>
              <w:t>Peyton Maynard, NCPC</w:t>
            </w:r>
          </w:p>
        </w:tc>
        <w:tc>
          <w:tcPr>
            <w:tcW w:w="1069" w:type="dxa"/>
            <w:tcBorders>
              <w:top w:val="single" w:sz="4" w:space="0" w:color="auto"/>
              <w:left w:val="single" w:sz="4" w:space="0" w:color="auto"/>
              <w:bottom w:val="single" w:sz="4" w:space="0" w:color="auto"/>
              <w:right w:val="single" w:sz="4" w:space="0" w:color="auto"/>
            </w:tcBorders>
          </w:tcPr>
          <w:p w14:paraId="091D3180" w14:textId="03356B77" w:rsidR="00EB0376" w:rsidRPr="00A36B89" w:rsidRDefault="00EB0376" w:rsidP="00B2017B">
            <w:pPr>
              <w:jc w:val="center"/>
              <w:rPr>
                <w:rFonts w:asciiTheme="minorHAnsi" w:hAnsiTheme="minorHAnsi" w:cs="Arial"/>
                <w:sz w:val="20"/>
              </w:rPr>
            </w:pPr>
            <w:r w:rsidRPr="00A36B89">
              <w:rPr>
                <w:rFonts w:asciiTheme="minorHAnsi" w:hAnsiTheme="minorHAnsi" w:cs="Tahoma"/>
                <w:sz w:val="20"/>
              </w:rPr>
              <w:fldChar w:fldCharType="begin">
                <w:ffData>
                  <w:name w:val=""/>
                  <w:enabled/>
                  <w:calcOnExit w:val="0"/>
                  <w:checkBox>
                    <w:sizeAuto/>
                    <w:default w:val="0"/>
                    <w:checked w:val="0"/>
                  </w:checkBox>
                </w:ffData>
              </w:fldChar>
            </w:r>
            <w:r w:rsidRPr="00A36B89">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sidRPr="00A36B89">
              <w:rPr>
                <w:rFonts w:asciiTheme="minorHAnsi" w:hAnsiTheme="minorHAnsi" w:cs="Tahoma"/>
                <w:sz w:val="20"/>
              </w:rPr>
              <w:fldChar w:fldCharType="end"/>
            </w:r>
          </w:p>
        </w:tc>
      </w:tr>
      <w:tr w:rsidR="001D4ADF" w:rsidRPr="00A36B89" w14:paraId="18795F96" w14:textId="77777777" w:rsidTr="00B41B2A">
        <w:tblPrEx>
          <w:tblLook w:val="0000" w:firstRow="0" w:lastRow="0" w:firstColumn="0" w:lastColumn="0" w:noHBand="0" w:noVBand="0"/>
        </w:tblPrEx>
        <w:trPr>
          <w:trHeight w:val="275"/>
        </w:trPr>
        <w:tc>
          <w:tcPr>
            <w:tcW w:w="2327" w:type="dxa"/>
            <w:tcBorders>
              <w:top w:val="single" w:sz="4" w:space="0" w:color="auto"/>
              <w:left w:val="single" w:sz="4" w:space="0" w:color="auto"/>
              <w:bottom w:val="single" w:sz="4" w:space="0" w:color="auto"/>
              <w:right w:val="single" w:sz="4" w:space="0" w:color="auto"/>
            </w:tcBorders>
          </w:tcPr>
          <w:p w14:paraId="5A95DFFF" w14:textId="1BBBC047" w:rsidR="001D4ADF" w:rsidRDefault="002E39E6" w:rsidP="001031AA">
            <w:pPr>
              <w:rPr>
                <w:rFonts w:asciiTheme="minorHAnsi" w:hAnsiTheme="minorHAnsi" w:cs="Tahoma"/>
                <w:sz w:val="20"/>
              </w:rPr>
            </w:pPr>
            <w:r>
              <w:rPr>
                <w:rFonts w:asciiTheme="minorHAnsi" w:hAnsiTheme="minorHAnsi" w:cs="Tahoma"/>
                <w:sz w:val="20"/>
              </w:rPr>
              <w:t>Krista Engels, RHA</w:t>
            </w:r>
          </w:p>
        </w:tc>
        <w:tc>
          <w:tcPr>
            <w:tcW w:w="1025" w:type="dxa"/>
            <w:tcBorders>
              <w:top w:val="single" w:sz="4" w:space="0" w:color="auto"/>
              <w:left w:val="single" w:sz="4" w:space="0" w:color="auto"/>
              <w:bottom w:val="single" w:sz="4" w:space="0" w:color="auto"/>
              <w:right w:val="single" w:sz="4" w:space="0" w:color="auto"/>
            </w:tcBorders>
          </w:tcPr>
          <w:p w14:paraId="42BF2FCC" w14:textId="71656F23" w:rsidR="001D4ADF" w:rsidRPr="00A36B89" w:rsidRDefault="00261ED5"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0"/>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542" w:type="dxa"/>
            <w:tcBorders>
              <w:top w:val="single" w:sz="4" w:space="0" w:color="auto"/>
              <w:left w:val="single" w:sz="4" w:space="0" w:color="auto"/>
              <w:bottom w:val="single" w:sz="4" w:space="0" w:color="auto"/>
              <w:right w:val="single" w:sz="4" w:space="0" w:color="auto"/>
            </w:tcBorders>
          </w:tcPr>
          <w:p w14:paraId="3B99901C" w14:textId="581A09CD" w:rsidR="001D4ADF" w:rsidRDefault="00B00258" w:rsidP="00E871CC">
            <w:pPr>
              <w:pStyle w:val="Header"/>
              <w:tabs>
                <w:tab w:val="clear" w:pos="4320"/>
                <w:tab w:val="clear" w:pos="8640"/>
              </w:tabs>
              <w:rPr>
                <w:rFonts w:asciiTheme="minorHAnsi" w:hAnsiTheme="minorHAnsi" w:cs="Tahoma"/>
                <w:sz w:val="20"/>
                <w:lang w:val="en-US" w:eastAsia="en-US"/>
              </w:rPr>
            </w:pPr>
            <w:r>
              <w:rPr>
                <w:rFonts w:asciiTheme="minorHAnsi" w:hAnsiTheme="minorHAnsi" w:cs="Tahoma"/>
                <w:sz w:val="20"/>
                <w:lang w:val="en-US" w:eastAsia="en-US"/>
              </w:rPr>
              <w:t>Glenn Crider</w:t>
            </w:r>
          </w:p>
        </w:tc>
        <w:tc>
          <w:tcPr>
            <w:tcW w:w="965" w:type="dxa"/>
            <w:tcBorders>
              <w:top w:val="single" w:sz="4" w:space="0" w:color="auto"/>
              <w:left w:val="single" w:sz="4" w:space="0" w:color="auto"/>
              <w:bottom w:val="single" w:sz="4" w:space="0" w:color="auto"/>
              <w:right w:val="single" w:sz="4" w:space="0" w:color="auto"/>
            </w:tcBorders>
          </w:tcPr>
          <w:p w14:paraId="0D3A4456" w14:textId="79C62E25" w:rsidR="001D4ADF" w:rsidRPr="00A36B89" w:rsidRDefault="00B00258" w:rsidP="00B2017B">
            <w:pPr>
              <w:jc w:val="center"/>
              <w:rPr>
                <w:rFonts w:asciiTheme="minorHAnsi" w:hAnsiTheme="minorHAnsi" w:cs="Tahoma"/>
                <w:sz w:val="20"/>
              </w:rPr>
            </w:pPr>
            <w:r>
              <w:rPr>
                <w:rFonts w:asciiTheme="minorHAnsi" w:hAnsiTheme="minorHAnsi" w:cs="Tahoma"/>
                <w:sz w:val="20"/>
              </w:rPr>
              <w:fldChar w:fldCharType="begin">
                <w:ffData>
                  <w:name w:val=""/>
                  <w:enabled/>
                  <w:calcOnExit w:val="0"/>
                  <w:checkBox>
                    <w:sizeAuto/>
                    <w:default w:val="1"/>
                  </w:checkBox>
                </w:ffData>
              </w:fldChar>
            </w:r>
            <w:r>
              <w:rPr>
                <w:rFonts w:asciiTheme="minorHAnsi" w:hAnsiTheme="minorHAnsi" w:cs="Tahoma"/>
                <w:sz w:val="20"/>
              </w:rPr>
              <w:instrText xml:space="preserve"> FORMCHECKBOX </w:instrText>
            </w:r>
            <w:r w:rsidR="008824EF">
              <w:rPr>
                <w:rFonts w:asciiTheme="minorHAnsi" w:hAnsiTheme="minorHAnsi" w:cs="Tahoma"/>
                <w:sz w:val="20"/>
              </w:rPr>
            </w:r>
            <w:r w:rsidR="008824EF">
              <w:rPr>
                <w:rFonts w:asciiTheme="minorHAnsi" w:hAnsiTheme="minorHAnsi" w:cs="Tahoma"/>
                <w:sz w:val="20"/>
              </w:rPr>
              <w:fldChar w:fldCharType="separate"/>
            </w:r>
            <w:r>
              <w:rPr>
                <w:rFonts w:asciiTheme="minorHAnsi" w:hAnsiTheme="minorHAnsi" w:cs="Tahoma"/>
                <w:sz w:val="20"/>
              </w:rPr>
              <w:fldChar w:fldCharType="end"/>
            </w:r>
          </w:p>
        </w:tc>
        <w:tc>
          <w:tcPr>
            <w:tcW w:w="2805" w:type="dxa"/>
            <w:tcBorders>
              <w:top w:val="single" w:sz="4" w:space="0" w:color="auto"/>
              <w:left w:val="single" w:sz="4" w:space="0" w:color="auto"/>
              <w:bottom w:val="single" w:sz="4" w:space="0" w:color="auto"/>
              <w:right w:val="single" w:sz="4" w:space="0" w:color="auto"/>
            </w:tcBorders>
          </w:tcPr>
          <w:p w14:paraId="0F5C59A2" w14:textId="77777777" w:rsidR="001D4ADF" w:rsidRDefault="001D4ADF" w:rsidP="00E871CC">
            <w:pPr>
              <w:rPr>
                <w:rFonts w:asciiTheme="minorHAnsi" w:hAnsiTheme="minorHAnsi" w:cs="Tahoma"/>
                <w:sz w:val="20"/>
              </w:rPr>
            </w:pPr>
          </w:p>
        </w:tc>
        <w:tc>
          <w:tcPr>
            <w:tcW w:w="1069" w:type="dxa"/>
            <w:tcBorders>
              <w:top w:val="single" w:sz="4" w:space="0" w:color="auto"/>
              <w:left w:val="single" w:sz="4" w:space="0" w:color="auto"/>
              <w:bottom w:val="single" w:sz="4" w:space="0" w:color="auto"/>
              <w:right w:val="single" w:sz="4" w:space="0" w:color="auto"/>
            </w:tcBorders>
          </w:tcPr>
          <w:p w14:paraId="64E74CC7" w14:textId="77777777" w:rsidR="001D4ADF" w:rsidRPr="00A36B89" w:rsidRDefault="001D4ADF" w:rsidP="00B2017B">
            <w:pPr>
              <w:jc w:val="center"/>
              <w:rPr>
                <w:rFonts w:asciiTheme="minorHAnsi" w:hAnsiTheme="minorHAnsi" w:cs="Tahoma"/>
                <w:sz w:val="20"/>
              </w:rPr>
            </w:pPr>
          </w:p>
        </w:tc>
      </w:tr>
    </w:tbl>
    <w:p w14:paraId="5A2093AF" w14:textId="2ECE794A" w:rsidR="00D90347" w:rsidRPr="00843747" w:rsidRDefault="00D90347" w:rsidP="00D90347">
      <w:pPr>
        <w:tabs>
          <w:tab w:val="left" w:pos="450"/>
        </w:tabs>
        <w:spacing w:after="0" w:line="240" w:lineRule="auto"/>
        <w:ind w:left="360"/>
        <w:jc w:val="center"/>
        <w:rPr>
          <w:rFonts w:asciiTheme="minorHAnsi" w:eastAsia="Times New Roman" w:hAnsiTheme="minorHAnsi" w:cstheme="minorHAnsi"/>
          <w:b/>
          <w:color w:val="auto"/>
          <w:sz w:val="24"/>
          <w:szCs w:val="24"/>
        </w:rPr>
      </w:pPr>
    </w:p>
    <w:p w14:paraId="4E205B21" w14:textId="35193A81" w:rsidR="00D90347" w:rsidRPr="00B00258" w:rsidRDefault="00D90347" w:rsidP="005B3186">
      <w:pPr>
        <w:numPr>
          <w:ilvl w:val="0"/>
          <w:numId w:val="3"/>
        </w:numPr>
        <w:tabs>
          <w:tab w:val="left" w:pos="450"/>
        </w:tabs>
        <w:spacing w:after="0" w:line="240" w:lineRule="auto"/>
        <w:rPr>
          <w:rFonts w:asciiTheme="minorHAnsi" w:hAnsiTheme="minorHAnsi" w:cstheme="minorHAnsi"/>
          <w:b/>
          <w:color w:val="auto"/>
          <w:sz w:val="20"/>
        </w:rPr>
      </w:pPr>
      <w:r w:rsidRPr="00BF357E">
        <w:rPr>
          <w:rFonts w:asciiTheme="minorHAnsi" w:eastAsia="Times New Roman" w:hAnsiTheme="minorHAnsi" w:cstheme="minorHAnsi"/>
          <w:b/>
          <w:color w:val="auto"/>
          <w:sz w:val="20"/>
        </w:rPr>
        <w:t xml:space="preserve">Welcome and Introductions </w:t>
      </w:r>
      <w:r w:rsidR="00A86FDC" w:rsidRPr="00BF357E">
        <w:rPr>
          <w:rFonts w:asciiTheme="minorHAnsi" w:eastAsia="Times New Roman" w:hAnsiTheme="minorHAnsi" w:cstheme="minorHAnsi"/>
          <w:color w:val="auto"/>
          <w:sz w:val="20"/>
        </w:rPr>
        <w:t xml:space="preserve">– </w:t>
      </w:r>
      <w:r w:rsidR="00AE2548" w:rsidRPr="00BF357E">
        <w:rPr>
          <w:rFonts w:asciiTheme="minorHAnsi" w:eastAsia="Times New Roman" w:hAnsiTheme="minorHAnsi" w:cstheme="minorHAnsi"/>
          <w:color w:val="auto"/>
          <w:sz w:val="20"/>
        </w:rPr>
        <w:t>Sara Huffman</w:t>
      </w:r>
      <w:r w:rsidR="00251F02">
        <w:rPr>
          <w:rFonts w:asciiTheme="minorHAnsi" w:eastAsia="Times New Roman" w:hAnsiTheme="minorHAnsi" w:cstheme="minorHAnsi"/>
          <w:color w:val="auto"/>
          <w:sz w:val="20"/>
        </w:rPr>
        <w:t xml:space="preserve"> and Teri Herman</w:t>
      </w:r>
      <w:r w:rsidR="00C214A1">
        <w:rPr>
          <w:rFonts w:asciiTheme="minorHAnsi" w:eastAsia="Times New Roman" w:hAnsiTheme="minorHAnsi" w:cstheme="minorHAnsi"/>
          <w:color w:val="auto"/>
          <w:sz w:val="20"/>
        </w:rPr>
        <w:t>n</w:t>
      </w:r>
      <w:r w:rsidR="00251F02">
        <w:rPr>
          <w:rFonts w:asciiTheme="minorHAnsi" w:eastAsia="Times New Roman" w:hAnsiTheme="minorHAnsi" w:cstheme="minorHAnsi"/>
          <w:color w:val="auto"/>
          <w:sz w:val="20"/>
        </w:rPr>
        <w:t>, Co-Chairs</w:t>
      </w:r>
    </w:p>
    <w:p w14:paraId="23E64101" w14:textId="0339A8A0" w:rsidR="00B00258" w:rsidRPr="00B00258" w:rsidRDefault="00B00258" w:rsidP="005B3186">
      <w:pPr>
        <w:numPr>
          <w:ilvl w:val="0"/>
          <w:numId w:val="3"/>
        </w:numPr>
        <w:tabs>
          <w:tab w:val="left" w:pos="450"/>
        </w:tabs>
        <w:spacing w:after="0" w:line="240" w:lineRule="auto"/>
        <w:rPr>
          <w:rFonts w:asciiTheme="minorHAnsi" w:hAnsiTheme="minorHAnsi" w:cstheme="minorHAnsi"/>
          <w:b/>
          <w:color w:val="auto"/>
          <w:sz w:val="20"/>
        </w:rPr>
      </w:pPr>
      <w:r>
        <w:rPr>
          <w:rFonts w:asciiTheme="minorHAnsi" w:eastAsia="Times New Roman" w:hAnsiTheme="minorHAnsi" w:cstheme="minorHAnsi"/>
          <w:b/>
          <w:color w:val="auto"/>
          <w:sz w:val="20"/>
        </w:rPr>
        <w:t>Discussion of Medicaid Expansion</w:t>
      </w:r>
    </w:p>
    <w:p w14:paraId="5606AE7B" w14:textId="74D30ADD" w:rsidR="00B00258" w:rsidRPr="00B00258" w:rsidRDefault="00B00258" w:rsidP="00B00258">
      <w:pPr>
        <w:numPr>
          <w:ilvl w:val="1"/>
          <w:numId w:val="3"/>
        </w:numPr>
        <w:tabs>
          <w:tab w:val="left" w:pos="450"/>
        </w:tabs>
        <w:spacing w:after="0" w:line="240" w:lineRule="auto"/>
        <w:rPr>
          <w:rFonts w:asciiTheme="minorHAnsi" w:hAnsiTheme="minorHAnsi" w:cstheme="minorHAnsi"/>
          <w:b/>
          <w:color w:val="auto"/>
          <w:sz w:val="20"/>
        </w:rPr>
      </w:pPr>
      <w:r>
        <w:rPr>
          <w:rFonts w:asciiTheme="minorHAnsi" w:eastAsia="Times New Roman" w:hAnsiTheme="minorHAnsi" w:cstheme="minorHAnsi"/>
          <w:b/>
          <w:color w:val="auto"/>
          <w:sz w:val="20"/>
        </w:rPr>
        <w:t xml:space="preserve">Group discussed the fact that the MH/SUD group is probably the group related to NCPC that will be most affected if expansion happens.  </w:t>
      </w:r>
    </w:p>
    <w:p w14:paraId="5F54C3DC" w14:textId="465473A4" w:rsidR="00B00258" w:rsidRPr="00B00258" w:rsidRDefault="00B00258" w:rsidP="00B00258">
      <w:pPr>
        <w:numPr>
          <w:ilvl w:val="1"/>
          <w:numId w:val="3"/>
        </w:numPr>
        <w:tabs>
          <w:tab w:val="left" w:pos="450"/>
        </w:tabs>
        <w:spacing w:after="0" w:line="240" w:lineRule="auto"/>
        <w:rPr>
          <w:rFonts w:asciiTheme="minorHAnsi" w:hAnsiTheme="minorHAnsi" w:cstheme="minorHAnsi"/>
          <w:b/>
          <w:color w:val="auto"/>
          <w:sz w:val="20"/>
        </w:rPr>
      </w:pPr>
      <w:r>
        <w:rPr>
          <w:rFonts w:asciiTheme="minorHAnsi" w:eastAsia="Times New Roman" w:hAnsiTheme="minorHAnsi" w:cstheme="minorHAnsi"/>
          <w:b/>
          <w:color w:val="auto"/>
          <w:sz w:val="20"/>
        </w:rPr>
        <w:t>Joel will look around to other states about how expansion has affected these populations</w:t>
      </w:r>
    </w:p>
    <w:p w14:paraId="30E539D0" w14:textId="7316FD04" w:rsidR="00B00258" w:rsidRPr="00FD2F95" w:rsidRDefault="00B00258" w:rsidP="00B00258">
      <w:pPr>
        <w:numPr>
          <w:ilvl w:val="1"/>
          <w:numId w:val="3"/>
        </w:numPr>
        <w:tabs>
          <w:tab w:val="left" w:pos="450"/>
        </w:tabs>
        <w:spacing w:after="0" w:line="240" w:lineRule="auto"/>
        <w:rPr>
          <w:rFonts w:asciiTheme="minorHAnsi" w:hAnsiTheme="minorHAnsi" w:cstheme="minorHAnsi"/>
          <w:b/>
          <w:color w:val="auto"/>
          <w:sz w:val="20"/>
        </w:rPr>
      </w:pPr>
      <w:r>
        <w:rPr>
          <w:rFonts w:asciiTheme="minorHAnsi" w:eastAsia="Times New Roman" w:hAnsiTheme="minorHAnsi" w:cstheme="minorHAnsi"/>
          <w:b/>
          <w:color w:val="auto"/>
          <w:sz w:val="20"/>
        </w:rPr>
        <w:t>Providers would have good data potentially related to SUD and state funds</w:t>
      </w:r>
    </w:p>
    <w:p w14:paraId="318BE28B" w14:textId="77777777" w:rsidR="00A26667" w:rsidRPr="00AD5AB9" w:rsidRDefault="00A26667" w:rsidP="00AD5AB9">
      <w:pPr>
        <w:spacing w:after="0" w:line="240" w:lineRule="auto"/>
        <w:rPr>
          <w:rFonts w:asciiTheme="minorHAnsi" w:eastAsia="Times New Roman" w:hAnsiTheme="minorHAnsi" w:cstheme="minorHAnsi"/>
          <w:color w:val="auto"/>
          <w:sz w:val="20"/>
        </w:rPr>
      </w:pPr>
    </w:p>
    <w:p w14:paraId="68056BD6" w14:textId="505E40B5" w:rsidR="00DE4B93" w:rsidRDefault="000D7A1F" w:rsidP="00DE4B93">
      <w:pPr>
        <w:numPr>
          <w:ilvl w:val="0"/>
          <w:numId w:val="4"/>
        </w:numPr>
        <w:spacing w:after="0" w:line="240" w:lineRule="auto"/>
        <w:rPr>
          <w:rFonts w:asciiTheme="minorHAnsi" w:eastAsia="Times New Roman" w:hAnsiTheme="minorHAnsi" w:cstheme="minorHAnsi"/>
          <w:b/>
          <w:color w:val="auto"/>
          <w:sz w:val="20"/>
        </w:rPr>
      </w:pPr>
      <w:r w:rsidRPr="000D7A1F">
        <w:rPr>
          <w:rFonts w:asciiTheme="minorHAnsi" w:eastAsia="Times New Roman" w:hAnsiTheme="minorHAnsi" w:cstheme="minorHAnsi"/>
          <w:b/>
          <w:color w:val="auto"/>
          <w:sz w:val="20"/>
        </w:rPr>
        <w:t>COVID Flexibilities</w:t>
      </w:r>
    </w:p>
    <w:p w14:paraId="586BFC0B" w14:textId="53F56C2D" w:rsidR="00A26667" w:rsidRDefault="00A26667" w:rsidP="00A26667">
      <w:pPr>
        <w:numPr>
          <w:ilvl w:val="1"/>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Sun-setting COVID Flexibilities</w:t>
      </w:r>
    </w:p>
    <w:p w14:paraId="0943DF94" w14:textId="17548FC7" w:rsidR="00B00258" w:rsidRDefault="00B00258" w:rsidP="00B00258">
      <w:pPr>
        <w:numPr>
          <w:ilvl w:val="2"/>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 xml:space="preserve">Seems to be some confusion about why some services are sunsetting differently than others.  </w:t>
      </w:r>
    </w:p>
    <w:p w14:paraId="221C7506" w14:textId="6BBE32AD" w:rsidR="00B00258" w:rsidRDefault="00B00258" w:rsidP="00B00258">
      <w:pPr>
        <w:numPr>
          <w:ilvl w:val="2"/>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During the fireside chat from 2/17 the Dept. indicated they were open to feedback related to how flexibilities have helped.  Need information behind any suggestions.</w:t>
      </w:r>
    </w:p>
    <w:p w14:paraId="7AAB115A" w14:textId="62466216" w:rsidR="00B00258" w:rsidRDefault="00B00258" w:rsidP="00B00258">
      <w:pPr>
        <w:numPr>
          <w:ilvl w:val="2"/>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 xml:space="preserve">Challenges with certain modifiers may have </w:t>
      </w:r>
      <w:proofErr w:type="gramStart"/>
      <w:r>
        <w:rPr>
          <w:rFonts w:asciiTheme="minorHAnsi" w:eastAsia="Times New Roman" w:hAnsiTheme="minorHAnsi" w:cstheme="minorHAnsi"/>
          <w:color w:val="auto"/>
          <w:sz w:val="20"/>
        </w:rPr>
        <w:t>lead</w:t>
      </w:r>
      <w:proofErr w:type="gramEnd"/>
      <w:r>
        <w:rPr>
          <w:rFonts w:asciiTheme="minorHAnsi" w:eastAsia="Times New Roman" w:hAnsiTheme="minorHAnsi" w:cstheme="minorHAnsi"/>
          <w:color w:val="auto"/>
          <w:sz w:val="20"/>
        </w:rPr>
        <w:t xml:space="preserve"> to them being underutilized (e.g. Telehealth)</w:t>
      </w:r>
    </w:p>
    <w:p w14:paraId="412DC90C" w14:textId="67DF62DB" w:rsidR="00B00258" w:rsidRDefault="00294B43" w:rsidP="00B00258">
      <w:pPr>
        <w:numPr>
          <w:ilvl w:val="2"/>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 xml:space="preserve">Discussion of services like ACT and the difficulties with sunsetting those flexibilities.  Some organizations are having more staffing issues now than in the middle of the pandemic.  Current staffing issues could affect access to care.  </w:t>
      </w:r>
    </w:p>
    <w:p w14:paraId="7FE0567A" w14:textId="11C097AD" w:rsidR="00294B43" w:rsidRDefault="00D475E4" w:rsidP="00B00258">
      <w:pPr>
        <w:numPr>
          <w:ilvl w:val="2"/>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 xml:space="preserve">Discussion of requesting a rate review for community-based services as rates are reduced back to previous levels but the increased staffing costs have not reduced. </w:t>
      </w:r>
    </w:p>
    <w:p w14:paraId="282DE9B0" w14:textId="2F9E8A18" w:rsidR="00D475E4" w:rsidRPr="000D7A1F" w:rsidRDefault="00FC67CF" w:rsidP="00B00258">
      <w:pPr>
        <w:numPr>
          <w:ilvl w:val="2"/>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NCPC will consider a White Paper</w:t>
      </w:r>
    </w:p>
    <w:p w14:paraId="01514722" w14:textId="77777777" w:rsidR="003873F7" w:rsidRPr="00A26667" w:rsidRDefault="003873F7" w:rsidP="00A26667">
      <w:pPr>
        <w:spacing w:after="0" w:line="240" w:lineRule="auto"/>
        <w:rPr>
          <w:rFonts w:asciiTheme="minorHAnsi" w:hAnsiTheme="minorHAnsi" w:cstheme="minorHAnsi"/>
          <w:color w:val="auto"/>
          <w:sz w:val="20"/>
        </w:rPr>
      </w:pPr>
    </w:p>
    <w:p w14:paraId="5DE3FCEA" w14:textId="4B356DD9" w:rsidR="004776FD" w:rsidRPr="00AE315E" w:rsidRDefault="002100C6" w:rsidP="00AE315E">
      <w:pPr>
        <w:numPr>
          <w:ilvl w:val="0"/>
          <w:numId w:val="4"/>
        </w:numPr>
        <w:spacing w:after="0" w:line="240" w:lineRule="auto"/>
        <w:rPr>
          <w:rFonts w:asciiTheme="minorHAnsi" w:eastAsia="Times New Roman" w:hAnsiTheme="minorHAnsi" w:cstheme="minorHAnsi"/>
          <w:b/>
          <w:color w:val="auto"/>
          <w:sz w:val="20"/>
        </w:rPr>
      </w:pPr>
      <w:r w:rsidRPr="0017250F">
        <w:rPr>
          <w:rFonts w:asciiTheme="minorHAnsi" w:eastAsia="Times New Roman" w:hAnsiTheme="minorHAnsi" w:cstheme="minorHAnsi"/>
          <w:b/>
          <w:color w:val="auto"/>
          <w:sz w:val="20"/>
        </w:rPr>
        <w:t>New Business/</w:t>
      </w:r>
      <w:r w:rsidR="001617F5" w:rsidRPr="0017250F">
        <w:rPr>
          <w:rFonts w:asciiTheme="minorHAnsi" w:eastAsia="Times New Roman" w:hAnsiTheme="minorHAnsi" w:cstheme="minorHAnsi"/>
          <w:b/>
          <w:color w:val="auto"/>
          <w:sz w:val="20"/>
        </w:rPr>
        <w:t>Open</w:t>
      </w:r>
      <w:r w:rsidR="00C214E8" w:rsidRPr="0017250F">
        <w:rPr>
          <w:rFonts w:asciiTheme="minorHAnsi" w:eastAsia="Times New Roman" w:hAnsiTheme="minorHAnsi" w:cstheme="minorHAnsi"/>
          <w:b/>
          <w:color w:val="auto"/>
          <w:sz w:val="20"/>
        </w:rPr>
        <w:t xml:space="preserve"> Discussion</w:t>
      </w:r>
    </w:p>
    <w:p w14:paraId="6D694E91" w14:textId="73D7FA13" w:rsidR="004776FD" w:rsidRDefault="004776FD" w:rsidP="003A593B">
      <w:pPr>
        <w:numPr>
          <w:ilvl w:val="1"/>
          <w:numId w:val="4"/>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Tailored Plan Updates</w:t>
      </w:r>
    </w:p>
    <w:p w14:paraId="27ADB9C3" w14:textId="77777777" w:rsidR="004776FD" w:rsidRDefault="004776FD" w:rsidP="004776FD">
      <w:pPr>
        <w:spacing w:after="0" w:line="240" w:lineRule="auto"/>
        <w:rPr>
          <w:rFonts w:asciiTheme="minorHAnsi" w:eastAsia="Times New Roman" w:hAnsiTheme="minorHAnsi" w:cstheme="minorHAnsi"/>
          <w:color w:val="auto"/>
          <w:sz w:val="20"/>
        </w:rPr>
      </w:pPr>
    </w:p>
    <w:p w14:paraId="4CFB9AC5" w14:textId="70248EEF" w:rsidR="004776FD" w:rsidRDefault="004776FD" w:rsidP="00261ED5">
      <w:pPr>
        <w:pStyle w:val="ListParagraph"/>
        <w:numPr>
          <w:ilvl w:val="0"/>
          <w:numId w:val="36"/>
        </w:numPr>
        <w:spacing w:after="0" w:line="240" w:lineRule="auto"/>
        <w:rPr>
          <w:rFonts w:asciiTheme="minorHAnsi" w:eastAsia="Times New Roman" w:hAnsiTheme="minorHAnsi" w:cstheme="minorHAnsi"/>
          <w:color w:val="auto"/>
          <w:sz w:val="20"/>
        </w:rPr>
      </w:pPr>
      <w:r w:rsidRPr="0028338C">
        <w:rPr>
          <w:rFonts w:asciiTheme="minorHAnsi" w:eastAsia="Times New Roman" w:hAnsiTheme="minorHAnsi" w:cstheme="minorHAnsi"/>
          <w:color w:val="auto"/>
          <w:sz w:val="20"/>
        </w:rPr>
        <w:t>Medicaid Transformation</w:t>
      </w:r>
      <w:r w:rsidR="00B41B2A">
        <w:rPr>
          <w:rFonts w:asciiTheme="minorHAnsi" w:eastAsia="Times New Roman" w:hAnsiTheme="minorHAnsi" w:cstheme="minorHAnsi"/>
          <w:color w:val="auto"/>
          <w:sz w:val="20"/>
        </w:rPr>
        <w:t xml:space="preserve"> – Universal SAR still not published, keep checking the website.</w:t>
      </w:r>
    </w:p>
    <w:p w14:paraId="458C6D52" w14:textId="02AA5ED3" w:rsidR="00FC67CF" w:rsidRDefault="00FC67CF" w:rsidP="00FC67CF">
      <w:pPr>
        <w:pStyle w:val="ListParagraph"/>
        <w:numPr>
          <w:ilvl w:val="1"/>
          <w:numId w:val="36"/>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Discussion of the difficulty related to changing from the Standard Plan back to Medicaid Direct</w:t>
      </w:r>
    </w:p>
    <w:p w14:paraId="5D0482FE" w14:textId="0F9562F6" w:rsidR="00FC67CF" w:rsidRPr="00261ED5" w:rsidRDefault="00FC67CF" w:rsidP="00FC67CF">
      <w:pPr>
        <w:pStyle w:val="ListParagraph"/>
        <w:numPr>
          <w:ilvl w:val="1"/>
          <w:numId w:val="36"/>
        </w:numPr>
        <w:spacing w:after="0" w:line="240" w:lineRule="auto"/>
        <w:rPr>
          <w:rFonts w:asciiTheme="minorHAnsi" w:eastAsia="Times New Roman" w:hAnsiTheme="minorHAnsi" w:cstheme="minorHAnsi"/>
          <w:color w:val="auto"/>
          <w:sz w:val="20"/>
        </w:rPr>
      </w:pPr>
      <w:r>
        <w:rPr>
          <w:rFonts w:asciiTheme="minorHAnsi" w:eastAsia="Times New Roman" w:hAnsiTheme="minorHAnsi" w:cstheme="minorHAnsi"/>
          <w:color w:val="auto"/>
          <w:sz w:val="20"/>
        </w:rPr>
        <w:t>Things were getting better and then got worse but trending a little better recently</w:t>
      </w:r>
    </w:p>
    <w:p w14:paraId="0C03E532" w14:textId="77777777" w:rsidR="00FD2F95" w:rsidRPr="00FD2F95" w:rsidRDefault="00FD2F95" w:rsidP="00FD2F95">
      <w:pPr>
        <w:spacing w:after="0" w:line="240" w:lineRule="auto"/>
        <w:rPr>
          <w:rFonts w:asciiTheme="minorHAnsi" w:eastAsia="Times New Roman" w:hAnsiTheme="minorHAnsi" w:cstheme="minorHAnsi"/>
          <w:color w:val="auto"/>
          <w:sz w:val="20"/>
        </w:rPr>
      </w:pPr>
    </w:p>
    <w:p w14:paraId="1F75955F" w14:textId="313BB7F1" w:rsidR="005B3186" w:rsidRPr="00FD2F95" w:rsidRDefault="00FD2F95" w:rsidP="00FD2F95">
      <w:pPr>
        <w:pStyle w:val="ListParagraph"/>
        <w:numPr>
          <w:ilvl w:val="0"/>
          <w:numId w:val="34"/>
        </w:numPr>
        <w:spacing w:after="0" w:line="240" w:lineRule="auto"/>
        <w:rPr>
          <w:rFonts w:asciiTheme="minorHAnsi" w:eastAsia="Times New Roman" w:hAnsiTheme="minorHAnsi" w:cstheme="minorHAnsi"/>
          <w:b/>
          <w:color w:val="auto"/>
          <w:sz w:val="20"/>
        </w:rPr>
      </w:pPr>
      <w:r>
        <w:rPr>
          <w:rFonts w:asciiTheme="minorHAnsi" w:eastAsia="Times New Roman" w:hAnsiTheme="minorHAnsi" w:cstheme="minorHAnsi"/>
          <w:b/>
          <w:color w:val="auto"/>
          <w:sz w:val="20"/>
        </w:rPr>
        <w:t>Future Speaker/Topics</w:t>
      </w:r>
    </w:p>
    <w:p w14:paraId="23916B83" w14:textId="77777777" w:rsidR="005B3186" w:rsidRDefault="005B3186" w:rsidP="005B3186">
      <w:pPr>
        <w:spacing w:after="0" w:line="240" w:lineRule="auto"/>
        <w:ind w:left="1080"/>
        <w:rPr>
          <w:rFonts w:asciiTheme="minorHAnsi" w:eastAsia="Times New Roman" w:hAnsiTheme="minorHAnsi" w:cstheme="minorHAnsi"/>
          <w:color w:val="auto"/>
          <w:sz w:val="20"/>
        </w:rPr>
      </w:pPr>
    </w:p>
    <w:p w14:paraId="28518094" w14:textId="13E99A87" w:rsidR="00D5646B" w:rsidRDefault="00660B65" w:rsidP="005B3186">
      <w:pPr>
        <w:pStyle w:val="ListParagraph"/>
        <w:numPr>
          <w:ilvl w:val="0"/>
          <w:numId w:val="33"/>
        </w:numPr>
        <w:spacing w:after="0" w:line="240" w:lineRule="auto"/>
        <w:ind w:left="720"/>
        <w:rPr>
          <w:rFonts w:asciiTheme="minorHAnsi" w:eastAsia="Times New Roman" w:hAnsiTheme="minorHAnsi" w:cstheme="minorHAnsi"/>
          <w:color w:val="auto"/>
          <w:sz w:val="20"/>
        </w:rPr>
      </w:pPr>
      <w:r>
        <w:rPr>
          <w:rFonts w:asciiTheme="minorHAnsi" w:eastAsia="Times New Roman" w:hAnsiTheme="minorHAnsi" w:cstheme="minorHAnsi"/>
          <w:color w:val="auto"/>
          <w:sz w:val="20"/>
        </w:rPr>
        <w:t>Please reach out to Sara and/or Terri if you have any requests for speakers</w:t>
      </w:r>
    </w:p>
    <w:p w14:paraId="4B52B6FF" w14:textId="77777777" w:rsidR="00FD2F95" w:rsidRPr="0017250F" w:rsidRDefault="00FD2F95" w:rsidP="00FD2F95">
      <w:pPr>
        <w:pStyle w:val="ListParagraph"/>
        <w:spacing w:after="0" w:line="240" w:lineRule="auto"/>
        <w:rPr>
          <w:rFonts w:asciiTheme="minorHAnsi" w:eastAsia="Times New Roman" w:hAnsiTheme="minorHAnsi" w:cstheme="minorHAnsi"/>
          <w:color w:val="auto"/>
          <w:sz w:val="20"/>
        </w:rPr>
      </w:pPr>
    </w:p>
    <w:p w14:paraId="16CD6D75" w14:textId="003864E8" w:rsidR="005B5BD8" w:rsidRPr="00F505BC" w:rsidRDefault="007953E0" w:rsidP="005B5BD8">
      <w:pPr>
        <w:numPr>
          <w:ilvl w:val="0"/>
          <w:numId w:val="4"/>
        </w:numPr>
        <w:spacing w:after="0" w:line="240" w:lineRule="auto"/>
        <w:rPr>
          <w:rFonts w:asciiTheme="minorHAnsi" w:eastAsia="Times New Roman" w:hAnsiTheme="minorHAnsi" w:cstheme="minorHAnsi"/>
          <w:b/>
          <w:color w:val="auto"/>
          <w:sz w:val="20"/>
        </w:rPr>
      </w:pPr>
      <w:r w:rsidRPr="0017250F">
        <w:rPr>
          <w:rFonts w:asciiTheme="minorHAnsi" w:hAnsiTheme="minorHAnsi" w:cstheme="minorHAnsi"/>
          <w:b/>
          <w:color w:val="auto"/>
          <w:sz w:val="20"/>
        </w:rPr>
        <w:t>Adjourn</w:t>
      </w:r>
    </w:p>
    <w:p w14:paraId="379AA710" w14:textId="3564032A" w:rsidR="00323103" w:rsidRPr="00261ED5" w:rsidRDefault="00A7176E" w:rsidP="00261ED5">
      <w:pPr>
        <w:numPr>
          <w:ilvl w:val="0"/>
          <w:numId w:val="4"/>
        </w:numPr>
        <w:spacing w:after="0" w:line="240" w:lineRule="auto"/>
        <w:rPr>
          <w:rFonts w:asciiTheme="minorHAnsi" w:eastAsia="Times New Roman" w:hAnsiTheme="minorHAnsi" w:cstheme="minorHAnsi"/>
          <w:b/>
          <w:color w:val="auto"/>
          <w:sz w:val="20"/>
        </w:rPr>
      </w:pPr>
      <w:r>
        <w:rPr>
          <w:rFonts w:asciiTheme="minorHAnsi" w:hAnsiTheme="minorHAnsi" w:cstheme="minorHAnsi"/>
          <w:b/>
          <w:color w:val="auto"/>
          <w:sz w:val="20"/>
        </w:rPr>
        <w:t xml:space="preserve">Next Meeting: </w:t>
      </w:r>
      <w:proofErr w:type="gramStart"/>
      <w:r w:rsidR="00AD5AB9">
        <w:rPr>
          <w:rFonts w:asciiTheme="minorHAnsi" w:hAnsiTheme="minorHAnsi" w:cstheme="minorHAnsi"/>
          <w:b/>
          <w:color w:val="auto"/>
          <w:sz w:val="20"/>
        </w:rPr>
        <w:t>April</w:t>
      </w:r>
      <w:r w:rsidR="00B41B2A">
        <w:rPr>
          <w:rFonts w:asciiTheme="minorHAnsi" w:hAnsiTheme="minorHAnsi" w:cstheme="minorHAnsi"/>
          <w:b/>
          <w:color w:val="auto"/>
          <w:sz w:val="20"/>
        </w:rPr>
        <w:t xml:space="preserve"> </w:t>
      </w:r>
      <w:r w:rsidR="0065365C">
        <w:rPr>
          <w:rFonts w:asciiTheme="minorHAnsi" w:hAnsiTheme="minorHAnsi" w:cstheme="minorHAnsi"/>
          <w:b/>
          <w:color w:val="auto"/>
          <w:sz w:val="20"/>
        </w:rPr>
        <w:t xml:space="preserve"> </w:t>
      </w:r>
      <w:bookmarkStart w:id="1" w:name="h.gjdgxs" w:colFirst="0" w:colLast="0"/>
      <w:bookmarkEnd w:id="1"/>
      <w:r w:rsidR="00B41B2A">
        <w:rPr>
          <w:rFonts w:asciiTheme="minorHAnsi" w:hAnsiTheme="minorHAnsi" w:cstheme="minorHAnsi"/>
          <w:b/>
          <w:color w:val="auto"/>
          <w:sz w:val="20"/>
        </w:rPr>
        <w:t>2022</w:t>
      </w:r>
      <w:proofErr w:type="gramEnd"/>
    </w:p>
    <w:sectPr w:rsidR="00323103" w:rsidRPr="00261ED5" w:rsidSect="00172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A29"/>
    <w:multiLevelType w:val="hybridMultilevel"/>
    <w:tmpl w:val="F5206C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7AD5"/>
    <w:multiLevelType w:val="hybridMultilevel"/>
    <w:tmpl w:val="4556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5176F1"/>
    <w:multiLevelType w:val="hybridMultilevel"/>
    <w:tmpl w:val="B838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80701B"/>
    <w:multiLevelType w:val="hybridMultilevel"/>
    <w:tmpl w:val="F89C2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3296"/>
    <w:multiLevelType w:val="hybridMultilevel"/>
    <w:tmpl w:val="C62AF6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53A0E36"/>
    <w:multiLevelType w:val="multilevel"/>
    <w:tmpl w:val="A7B8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C6BDF"/>
    <w:multiLevelType w:val="multilevel"/>
    <w:tmpl w:val="2E5C0DB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A74116B"/>
    <w:multiLevelType w:val="multilevel"/>
    <w:tmpl w:val="8A80F3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244327"/>
    <w:multiLevelType w:val="hybridMultilevel"/>
    <w:tmpl w:val="DE6A3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5D14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AE56F3"/>
    <w:multiLevelType w:val="hybridMultilevel"/>
    <w:tmpl w:val="DAA0C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6255"/>
    <w:multiLevelType w:val="hybridMultilevel"/>
    <w:tmpl w:val="425E6CEA"/>
    <w:lvl w:ilvl="0" w:tplc="7D5EEDEE">
      <w:numFmt w:val="bullet"/>
      <w:lvlText w:val="-"/>
      <w:lvlJc w:val="left"/>
      <w:pPr>
        <w:ind w:left="720" w:hanging="360"/>
      </w:pPr>
      <w:rPr>
        <w:rFonts w:ascii="Candara" w:eastAsia="Calibr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D4A4C"/>
    <w:multiLevelType w:val="multilevel"/>
    <w:tmpl w:val="B0A4F3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6644DA2"/>
    <w:multiLevelType w:val="hybridMultilevel"/>
    <w:tmpl w:val="F0D6D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7552C"/>
    <w:multiLevelType w:val="hybridMultilevel"/>
    <w:tmpl w:val="8046A5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47D37"/>
    <w:multiLevelType w:val="hybridMultilevel"/>
    <w:tmpl w:val="EDDE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802049"/>
    <w:multiLevelType w:val="hybridMultilevel"/>
    <w:tmpl w:val="AE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E4BAE"/>
    <w:multiLevelType w:val="multilevel"/>
    <w:tmpl w:val="C8D29DA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426E3445"/>
    <w:multiLevelType w:val="hybridMultilevel"/>
    <w:tmpl w:val="0100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A7662B"/>
    <w:multiLevelType w:val="multilevel"/>
    <w:tmpl w:val="C8D29DA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6B14A8F"/>
    <w:multiLevelType w:val="multilevel"/>
    <w:tmpl w:val="2F2E3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8F360D3"/>
    <w:multiLevelType w:val="hybridMultilevel"/>
    <w:tmpl w:val="88848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7389B"/>
    <w:multiLevelType w:val="multilevel"/>
    <w:tmpl w:val="C8D29DA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60EC0344"/>
    <w:multiLevelType w:val="hybridMultilevel"/>
    <w:tmpl w:val="3538F440"/>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484707"/>
    <w:multiLevelType w:val="hybridMultilevel"/>
    <w:tmpl w:val="7AB84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48227C"/>
    <w:multiLevelType w:val="hybridMultilevel"/>
    <w:tmpl w:val="711CA1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13792D"/>
    <w:multiLevelType w:val="hybridMultilevel"/>
    <w:tmpl w:val="A1523436"/>
    <w:lvl w:ilvl="0" w:tplc="0409000B">
      <w:start w:val="1"/>
      <w:numFmt w:val="bullet"/>
      <w:lvlText w:val=""/>
      <w:lvlJc w:val="left"/>
      <w:pPr>
        <w:ind w:left="720" w:hanging="360"/>
      </w:pPr>
      <w:rPr>
        <w:rFonts w:ascii="Wingdings" w:hAnsi="Wingdings" w:hint="default"/>
      </w:rPr>
    </w:lvl>
    <w:lvl w:ilvl="1" w:tplc="011A994A">
      <w:numFmt w:val="bullet"/>
      <w:lvlText w:val="•"/>
      <w:lvlJc w:val="left"/>
      <w:pPr>
        <w:ind w:left="1440" w:hanging="36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521DA"/>
    <w:multiLevelType w:val="multilevel"/>
    <w:tmpl w:val="AE84833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F9036AA"/>
    <w:multiLevelType w:val="hybridMultilevel"/>
    <w:tmpl w:val="90A6C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B46D13"/>
    <w:multiLevelType w:val="hybridMultilevel"/>
    <w:tmpl w:val="7F02F23A"/>
    <w:lvl w:ilvl="0" w:tplc="564AD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943559"/>
    <w:multiLevelType w:val="hybridMultilevel"/>
    <w:tmpl w:val="0FF812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18074B"/>
    <w:multiLevelType w:val="hybridMultilevel"/>
    <w:tmpl w:val="8C96BC6E"/>
    <w:lvl w:ilvl="0" w:tplc="8282510C">
      <w:numFmt w:val="bullet"/>
      <w:lvlText w:val="-"/>
      <w:lvlJc w:val="left"/>
      <w:pPr>
        <w:ind w:left="1080" w:hanging="360"/>
      </w:pPr>
      <w:rPr>
        <w:rFonts w:ascii="Candara" w:eastAsia="Calibri" w:hAnsi="Candar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3E414A"/>
    <w:multiLevelType w:val="hybridMultilevel"/>
    <w:tmpl w:val="0128D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460E83"/>
    <w:multiLevelType w:val="multilevel"/>
    <w:tmpl w:val="C79C2BFC"/>
    <w:lvl w:ilvl="0">
      <w:start w:val="1"/>
      <w:numFmt w:val="bullet"/>
      <w:lvlText w:val=""/>
      <w:lvlJc w:val="left"/>
      <w:pPr>
        <w:ind w:left="27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350" w:hanging="360"/>
      </w:pPr>
      <w:rPr>
        <w:rFonts w:ascii="Symbol" w:hAnsi="Symbol" w:hint="default"/>
      </w:rPr>
    </w:lvl>
    <w:lvl w:ilvl="4">
      <w:start w:val="1"/>
      <w:numFmt w:val="bullet"/>
      <w:lvlText w:val=""/>
      <w:lvlJc w:val="left"/>
      <w:pPr>
        <w:ind w:left="1710" w:hanging="360"/>
      </w:pPr>
      <w:rPr>
        <w:rFonts w:ascii="Symbol" w:hAnsi="Symbol" w:hint="default"/>
      </w:rPr>
    </w:lvl>
    <w:lvl w:ilvl="5">
      <w:start w:val="1"/>
      <w:numFmt w:val="bullet"/>
      <w:lvlText w:val=""/>
      <w:lvlJc w:val="left"/>
      <w:pPr>
        <w:ind w:left="2070" w:hanging="360"/>
      </w:pPr>
      <w:rPr>
        <w:rFonts w:ascii="Wingdings" w:hAnsi="Wingdings" w:hint="default"/>
      </w:rPr>
    </w:lvl>
    <w:lvl w:ilvl="6">
      <w:start w:val="1"/>
      <w:numFmt w:val="bullet"/>
      <w:lvlText w:val=""/>
      <w:lvlJc w:val="left"/>
      <w:pPr>
        <w:ind w:left="2430" w:hanging="360"/>
      </w:pPr>
      <w:rPr>
        <w:rFonts w:ascii="Wingdings" w:hAnsi="Wingdings" w:hint="default"/>
      </w:rPr>
    </w:lvl>
    <w:lvl w:ilvl="7">
      <w:start w:val="1"/>
      <w:numFmt w:val="bullet"/>
      <w:lvlText w:val=""/>
      <w:lvlJc w:val="left"/>
      <w:pPr>
        <w:ind w:left="2790" w:hanging="360"/>
      </w:pPr>
      <w:rPr>
        <w:rFonts w:ascii="Symbol" w:hAnsi="Symbol" w:hint="default"/>
      </w:rPr>
    </w:lvl>
    <w:lvl w:ilvl="8">
      <w:start w:val="1"/>
      <w:numFmt w:val="bullet"/>
      <w:lvlText w:val=""/>
      <w:lvlJc w:val="left"/>
      <w:pPr>
        <w:ind w:left="3150" w:hanging="360"/>
      </w:pPr>
      <w:rPr>
        <w:rFonts w:ascii="Symbol" w:hAnsi="Symbol" w:hint="default"/>
      </w:rPr>
    </w:lvl>
  </w:abstractNum>
  <w:num w:numId="1" w16cid:durableId="1029917996">
    <w:abstractNumId w:val="9"/>
  </w:num>
  <w:num w:numId="2" w16cid:durableId="1935556788">
    <w:abstractNumId w:val="2"/>
  </w:num>
  <w:num w:numId="3" w16cid:durableId="149104822">
    <w:abstractNumId w:val="12"/>
  </w:num>
  <w:num w:numId="4" w16cid:durableId="1584611159">
    <w:abstractNumId w:val="27"/>
  </w:num>
  <w:num w:numId="5" w16cid:durableId="539168961">
    <w:abstractNumId w:val="33"/>
  </w:num>
  <w:num w:numId="6" w16cid:durableId="70390934">
    <w:abstractNumId w:val="19"/>
  </w:num>
  <w:num w:numId="7" w16cid:durableId="516584920">
    <w:abstractNumId w:val="16"/>
  </w:num>
  <w:num w:numId="8" w16cid:durableId="1100100324">
    <w:abstractNumId w:val="10"/>
  </w:num>
  <w:num w:numId="9" w16cid:durableId="1704550676">
    <w:abstractNumId w:val="18"/>
  </w:num>
  <w:num w:numId="10" w16cid:durableId="187641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5594534">
    <w:abstractNumId w:val="4"/>
  </w:num>
  <w:num w:numId="12" w16cid:durableId="1831864704">
    <w:abstractNumId w:val="24"/>
  </w:num>
  <w:num w:numId="13" w16cid:durableId="782964963">
    <w:abstractNumId w:val="11"/>
  </w:num>
  <w:num w:numId="14" w16cid:durableId="1745956850">
    <w:abstractNumId w:val="31"/>
  </w:num>
  <w:num w:numId="15" w16cid:durableId="554701373">
    <w:abstractNumId w:val="19"/>
    <w:lvlOverride w:ilvl="0">
      <w:lvl w:ilvl="0">
        <w:start w:val="1"/>
        <w:numFmt w:val="bullet"/>
        <w:lvlText w:val=""/>
        <w:lvlJc w:val="left"/>
        <w:pPr>
          <w:ind w:left="720" w:hanging="360"/>
        </w:pPr>
        <w:rPr>
          <w:rFonts w:ascii="Wingdings" w:hAnsi="Wingdings" w:hint="default"/>
        </w:rPr>
      </w:lvl>
    </w:lvlOverride>
    <w:lvlOverride w:ilvl="1">
      <w:lvl w:ilvl="1">
        <w:start w:val="1"/>
        <w:numFmt w:val="bullet"/>
        <w:lvlText w:val=""/>
        <w:lvlJc w:val="left"/>
        <w:pPr>
          <w:ind w:left="1080" w:hanging="360"/>
        </w:pPr>
        <w:rPr>
          <w:rFonts w:ascii="Wingdings" w:hAnsi="Wingdings" w:hint="default"/>
        </w:rPr>
      </w:lvl>
    </w:lvlOverride>
    <w:lvlOverride w:ilvl="2">
      <w:lvl w:ilvl="2">
        <w:start w:val="1"/>
        <w:numFmt w:val="bullet"/>
        <w:lvlText w:val=""/>
        <w:lvlJc w:val="left"/>
        <w:pPr>
          <w:ind w:left="1440" w:hanging="360"/>
        </w:pPr>
        <w:rPr>
          <w:rFonts w:ascii="Wingdings" w:hAnsi="Wingdings" w:hint="default"/>
        </w:rPr>
      </w:lvl>
    </w:lvlOverride>
    <w:lvlOverride w:ilvl="3">
      <w:lvl w:ilvl="3">
        <w:start w:val="1"/>
        <w:numFmt w:val="bullet"/>
        <w:lvlText w:val=""/>
        <w:lvlJc w:val="left"/>
        <w:pPr>
          <w:ind w:left="1800" w:hanging="360"/>
        </w:pPr>
        <w:rPr>
          <w:rFonts w:ascii="Symbol" w:hAnsi="Symbol" w:hint="default"/>
        </w:rPr>
      </w:lvl>
    </w:lvlOverride>
    <w:lvlOverride w:ilvl="4">
      <w:lvl w:ilvl="4">
        <w:start w:val="1"/>
        <w:numFmt w:val="bullet"/>
        <w:lvlText w:val=""/>
        <w:lvlJc w:val="left"/>
        <w:pPr>
          <w:ind w:left="2160" w:hanging="360"/>
        </w:pPr>
        <w:rPr>
          <w:rFonts w:ascii="Symbol" w:hAnsi="Symbol" w:hint="default"/>
        </w:rPr>
      </w:lvl>
    </w:lvlOverride>
    <w:lvlOverride w:ilvl="5">
      <w:lvl w:ilvl="5">
        <w:start w:val="1"/>
        <w:numFmt w:val="bullet"/>
        <w:lvlText w:val=""/>
        <w:lvlJc w:val="left"/>
        <w:pPr>
          <w:ind w:left="2520" w:hanging="360"/>
        </w:pPr>
        <w:rPr>
          <w:rFonts w:ascii="Wingdings" w:hAnsi="Wingdings" w:hint="default"/>
        </w:rPr>
      </w:lvl>
    </w:lvlOverride>
    <w:lvlOverride w:ilvl="6">
      <w:lvl w:ilvl="6">
        <w:start w:val="1"/>
        <w:numFmt w:val="bullet"/>
        <w:lvlText w:val=""/>
        <w:lvlJc w:val="left"/>
        <w:pPr>
          <w:ind w:left="2880" w:hanging="360"/>
        </w:pPr>
        <w:rPr>
          <w:rFonts w:ascii="Wingdings" w:hAnsi="Wingdings" w:hint="default"/>
        </w:rPr>
      </w:lvl>
    </w:lvlOverride>
    <w:lvlOverride w:ilvl="7">
      <w:lvl w:ilvl="7">
        <w:start w:val="1"/>
        <w:numFmt w:val="bullet"/>
        <w:lvlText w:val=""/>
        <w:lvlJc w:val="left"/>
        <w:pPr>
          <w:ind w:left="3240" w:hanging="360"/>
        </w:pPr>
        <w:rPr>
          <w:rFonts w:ascii="Symbol" w:hAnsi="Symbol" w:hint="default"/>
        </w:rPr>
      </w:lvl>
    </w:lvlOverride>
    <w:lvlOverride w:ilvl="8">
      <w:lvl w:ilvl="8">
        <w:start w:val="1"/>
        <w:numFmt w:val="bullet"/>
        <w:lvlText w:val=""/>
        <w:lvlJc w:val="left"/>
        <w:pPr>
          <w:ind w:left="3600" w:hanging="360"/>
        </w:pPr>
        <w:rPr>
          <w:rFonts w:ascii="Symbol" w:hAnsi="Symbol" w:hint="default"/>
        </w:rPr>
      </w:lvl>
    </w:lvlOverride>
  </w:num>
  <w:num w:numId="16" w16cid:durableId="422382088">
    <w:abstractNumId w:val="23"/>
  </w:num>
  <w:num w:numId="17" w16cid:durableId="462430263">
    <w:abstractNumId w:val="30"/>
  </w:num>
  <w:num w:numId="18" w16cid:durableId="793526682">
    <w:abstractNumId w:val="15"/>
  </w:num>
  <w:num w:numId="19" w16cid:durableId="55470201">
    <w:abstractNumId w:val="27"/>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0" w16cid:durableId="498498016">
    <w:abstractNumId w:val="32"/>
  </w:num>
  <w:num w:numId="21" w16cid:durableId="822628223">
    <w:abstractNumId w:val="29"/>
  </w:num>
  <w:num w:numId="22" w16cid:durableId="1763257490">
    <w:abstractNumId w:val="22"/>
  </w:num>
  <w:num w:numId="23" w16cid:durableId="8222499">
    <w:abstractNumId w:val="5"/>
  </w:num>
  <w:num w:numId="24" w16cid:durableId="1493831487">
    <w:abstractNumId w:val="17"/>
  </w:num>
  <w:num w:numId="25" w16cid:durableId="780537517">
    <w:abstractNumId w:val="7"/>
  </w:num>
  <w:num w:numId="26" w16cid:durableId="1082263973">
    <w:abstractNumId w:val="6"/>
  </w:num>
  <w:num w:numId="27" w16cid:durableId="710231251">
    <w:abstractNumId w:val="1"/>
  </w:num>
  <w:num w:numId="28" w16cid:durableId="273749005">
    <w:abstractNumId w:val="21"/>
  </w:num>
  <w:num w:numId="29" w16cid:durableId="666175857">
    <w:abstractNumId w:val="26"/>
  </w:num>
  <w:num w:numId="30" w16cid:durableId="1436630590">
    <w:abstractNumId w:val="20"/>
  </w:num>
  <w:num w:numId="31" w16cid:durableId="797145188">
    <w:abstractNumId w:val="3"/>
  </w:num>
  <w:num w:numId="32" w16cid:durableId="1892962091">
    <w:abstractNumId w:val="0"/>
  </w:num>
  <w:num w:numId="33" w16cid:durableId="112096741">
    <w:abstractNumId w:val="25"/>
  </w:num>
  <w:num w:numId="34" w16cid:durableId="2136439840">
    <w:abstractNumId w:val="8"/>
  </w:num>
  <w:num w:numId="35" w16cid:durableId="690765653">
    <w:abstractNumId w:val="28"/>
  </w:num>
  <w:num w:numId="36" w16cid:durableId="148641619">
    <w:abstractNumId w:val="14"/>
  </w:num>
  <w:num w:numId="37" w16cid:durableId="1697265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0347"/>
    <w:rsid w:val="000010EC"/>
    <w:rsid w:val="00006149"/>
    <w:rsid w:val="00007F4B"/>
    <w:rsid w:val="0002335B"/>
    <w:rsid w:val="000858F7"/>
    <w:rsid w:val="00090B51"/>
    <w:rsid w:val="000C250B"/>
    <w:rsid w:val="000D048E"/>
    <w:rsid w:val="000D7A1F"/>
    <w:rsid w:val="000F6E7C"/>
    <w:rsid w:val="001031AA"/>
    <w:rsid w:val="001617F5"/>
    <w:rsid w:val="0017250F"/>
    <w:rsid w:val="00195BC0"/>
    <w:rsid w:val="001B1915"/>
    <w:rsid w:val="001D4ADF"/>
    <w:rsid w:val="001E2E56"/>
    <w:rsid w:val="002100C6"/>
    <w:rsid w:val="002326BA"/>
    <w:rsid w:val="00250875"/>
    <w:rsid w:val="00251F02"/>
    <w:rsid w:val="00261ED5"/>
    <w:rsid w:val="00282FBC"/>
    <w:rsid w:val="0028338C"/>
    <w:rsid w:val="00290DD4"/>
    <w:rsid w:val="00294B43"/>
    <w:rsid w:val="002C3ADC"/>
    <w:rsid w:val="002C519F"/>
    <w:rsid w:val="002E39E6"/>
    <w:rsid w:val="0030512F"/>
    <w:rsid w:val="00314C3E"/>
    <w:rsid w:val="00323103"/>
    <w:rsid w:val="003647A5"/>
    <w:rsid w:val="00375AC2"/>
    <w:rsid w:val="003873F7"/>
    <w:rsid w:val="003A593B"/>
    <w:rsid w:val="003D4B80"/>
    <w:rsid w:val="003D6454"/>
    <w:rsid w:val="003E586B"/>
    <w:rsid w:val="003F34D5"/>
    <w:rsid w:val="003F55EE"/>
    <w:rsid w:val="00415B10"/>
    <w:rsid w:val="00422603"/>
    <w:rsid w:val="00443533"/>
    <w:rsid w:val="004776FD"/>
    <w:rsid w:val="004B7D2C"/>
    <w:rsid w:val="004C00FC"/>
    <w:rsid w:val="00506889"/>
    <w:rsid w:val="00536436"/>
    <w:rsid w:val="005B3186"/>
    <w:rsid w:val="005B5BD8"/>
    <w:rsid w:val="005F0511"/>
    <w:rsid w:val="00604F84"/>
    <w:rsid w:val="00605973"/>
    <w:rsid w:val="00636A1D"/>
    <w:rsid w:val="0065365C"/>
    <w:rsid w:val="00660B65"/>
    <w:rsid w:val="006707E9"/>
    <w:rsid w:val="00672506"/>
    <w:rsid w:val="0068309D"/>
    <w:rsid w:val="006E3837"/>
    <w:rsid w:val="006F316E"/>
    <w:rsid w:val="00717A55"/>
    <w:rsid w:val="00725157"/>
    <w:rsid w:val="0075480B"/>
    <w:rsid w:val="00766067"/>
    <w:rsid w:val="00770CF2"/>
    <w:rsid w:val="007953E0"/>
    <w:rsid w:val="007F57B0"/>
    <w:rsid w:val="00806DE2"/>
    <w:rsid w:val="00816ECF"/>
    <w:rsid w:val="008325F3"/>
    <w:rsid w:val="00843747"/>
    <w:rsid w:val="0087105F"/>
    <w:rsid w:val="008824EF"/>
    <w:rsid w:val="008A0834"/>
    <w:rsid w:val="008D0A9C"/>
    <w:rsid w:val="008D0F57"/>
    <w:rsid w:val="008F42F7"/>
    <w:rsid w:val="00907196"/>
    <w:rsid w:val="00932301"/>
    <w:rsid w:val="00950394"/>
    <w:rsid w:val="009652B7"/>
    <w:rsid w:val="009773E0"/>
    <w:rsid w:val="00985254"/>
    <w:rsid w:val="00986169"/>
    <w:rsid w:val="009E76FA"/>
    <w:rsid w:val="00A006F5"/>
    <w:rsid w:val="00A26667"/>
    <w:rsid w:val="00A562A9"/>
    <w:rsid w:val="00A7176E"/>
    <w:rsid w:val="00A73F25"/>
    <w:rsid w:val="00A86FDC"/>
    <w:rsid w:val="00A93B18"/>
    <w:rsid w:val="00AB0C98"/>
    <w:rsid w:val="00AB1E02"/>
    <w:rsid w:val="00AD1D20"/>
    <w:rsid w:val="00AD3E8F"/>
    <w:rsid w:val="00AD5AB9"/>
    <w:rsid w:val="00AE2548"/>
    <w:rsid w:val="00AE315E"/>
    <w:rsid w:val="00AF0AE9"/>
    <w:rsid w:val="00B00258"/>
    <w:rsid w:val="00B10217"/>
    <w:rsid w:val="00B2017B"/>
    <w:rsid w:val="00B41B2A"/>
    <w:rsid w:val="00B52BDA"/>
    <w:rsid w:val="00B62ADB"/>
    <w:rsid w:val="00B63EC2"/>
    <w:rsid w:val="00B73350"/>
    <w:rsid w:val="00B75E68"/>
    <w:rsid w:val="00B800A0"/>
    <w:rsid w:val="00BA0D04"/>
    <w:rsid w:val="00BB011D"/>
    <w:rsid w:val="00BD06D7"/>
    <w:rsid w:val="00BD0FFB"/>
    <w:rsid w:val="00BF357E"/>
    <w:rsid w:val="00BF3A85"/>
    <w:rsid w:val="00BF52EE"/>
    <w:rsid w:val="00C0506E"/>
    <w:rsid w:val="00C214A1"/>
    <w:rsid w:val="00C214E8"/>
    <w:rsid w:val="00C254EB"/>
    <w:rsid w:val="00C41946"/>
    <w:rsid w:val="00C75F51"/>
    <w:rsid w:val="00CD6FC4"/>
    <w:rsid w:val="00CE4F07"/>
    <w:rsid w:val="00CE7081"/>
    <w:rsid w:val="00D2295D"/>
    <w:rsid w:val="00D253D6"/>
    <w:rsid w:val="00D32923"/>
    <w:rsid w:val="00D475E4"/>
    <w:rsid w:val="00D5646B"/>
    <w:rsid w:val="00D90347"/>
    <w:rsid w:val="00DA48D2"/>
    <w:rsid w:val="00DE041D"/>
    <w:rsid w:val="00DE4B93"/>
    <w:rsid w:val="00E2560F"/>
    <w:rsid w:val="00E33C6B"/>
    <w:rsid w:val="00E50686"/>
    <w:rsid w:val="00E6493A"/>
    <w:rsid w:val="00E674C4"/>
    <w:rsid w:val="00E75CC7"/>
    <w:rsid w:val="00E83AC3"/>
    <w:rsid w:val="00E86D0F"/>
    <w:rsid w:val="00E871CC"/>
    <w:rsid w:val="00E91525"/>
    <w:rsid w:val="00EA7D86"/>
    <w:rsid w:val="00EB0376"/>
    <w:rsid w:val="00ED0C79"/>
    <w:rsid w:val="00EE726B"/>
    <w:rsid w:val="00EF184B"/>
    <w:rsid w:val="00F14D9E"/>
    <w:rsid w:val="00F31E65"/>
    <w:rsid w:val="00F47783"/>
    <w:rsid w:val="00F505BC"/>
    <w:rsid w:val="00F61458"/>
    <w:rsid w:val="00F77E2F"/>
    <w:rsid w:val="00F96ADF"/>
    <w:rsid w:val="00FA4ACC"/>
    <w:rsid w:val="00FB7D8B"/>
    <w:rsid w:val="00FC30A5"/>
    <w:rsid w:val="00FC4475"/>
    <w:rsid w:val="00FC67CF"/>
    <w:rsid w:val="00FD2F95"/>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E220"/>
  <w15:docId w15:val="{BCF4857B-FBAB-466A-AB8B-21AFD59F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347"/>
    <w:pPr>
      <w:spacing w:after="200" w:line="276" w:lineRule="auto"/>
    </w:pPr>
    <w:rPr>
      <w:rFonts w:ascii="Calibri" w:eastAsia="Calibri" w:hAnsi="Calibri" w:cs="Calibri"/>
      <w:color w:val="000000"/>
      <w:szCs w:val="20"/>
    </w:rPr>
  </w:style>
  <w:style w:type="paragraph" w:styleId="Heading3">
    <w:name w:val="heading 3"/>
    <w:basedOn w:val="Normal"/>
    <w:next w:val="Normal"/>
    <w:link w:val="Heading3Char"/>
    <w:qFormat/>
    <w:rsid w:val="00EB0376"/>
    <w:pPr>
      <w:keepNext/>
      <w:spacing w:after="0" w:line="240" w:lineRule="auto"/>
      <w:jc w:val="center"/>
      <w:outlineLvl w:val="2"/>
    </w:pPr>
    <w:rPr>
      <w:rFonts w:ascii="Arial" w:eastAsia="Times New Roman" w:hAnsi="Arial"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D90347"/>
    <w:pPr>
      <w:ind w:left="720"/>
      <w:contextualSpacing/>
    </w:pPr>
  </w:style>
  <w:style w:type="character" w:styleId="Hyperlink">
    <w:name w:val="Hyperlink"/>
    <w:basedOn w:val="DefaultParagraphFont"/>
    <w:uiPriority w:val="99"/>
    <w:unhideWhenUsed/>
    <w:rsid w:val="001E2E56"/>
    <w:rPr>
      <w:color w:val="0000FF"/>
      <w:u w:val="single"/>
    </w:rPr>
  </w:style>
  <w:style w:type="character" w:styleId="FollowedHyperlink">
    <w:name w:val="FollowedHyperlink"/>
    <w:basedOn w:val="DefaultParagraphFont"/>
    <w:uiPriority w:val="99"/>
    <w:semiHidden/>
    <w:unhideWhenUsed/>
    <w:rsid w:val="001E2E56"/>
    <w:rPr>
      <w:color w:val="954F72" w:themeColor="followedHyperlink"/>
      <w:u w:val="single"/>
    </w:rPr>
  </w:style>
  <w:style w:type="character" w:customStyle="1" w:styleId="ListParagraphChar">
    <w:name w:val="List Paragraph Char"/>
    <w:aliases w:val="Bullet List Char"/>
    <w:basedOn w:val="DefaultParagraphFont"/>
    <w:link w:val="ListParagraph"/>
    <w:uiPriority w:val="34"/>
    <w:locked/>
    <w:rsid w:val="004B7D2C"/>
    <w:rPr>
      <w:rFonts w:ascii="Calibri" w:eastAsia="Calibri" w:hAnsi="Calibri" w:cs="Calibri"/>
      <w:color w:val="000000"/>
      <w:szCs w:val="20"/>
    </w:rPr>
  </w:style>
  <w:style w:type="character" w:customStyle="1" w:styleId="Heading3Char">
    <w:name w:val="Heading 3 Char"/>
    <w:basedOn w:val="DefaultParagraphFont"/>
    <w:link w:val="Heading3"/>
    <w:rsid w:val="00EB0376"/>
    <w:rPr>
      <w:rFonts w:ascii="Arial" w:eastAsia="Times New Roman" w:hAnsi="Arial" w:cs="Times New Roman"/>
      <w:b/>
      <w:szCs w:val="20"/>
    </w:rPr>
  </w:style>
  <w:style w:type="paragraph" w:styleId="Header">
    <w:name w:val="header"/>
    <w:basedOn w:val="Normal"/>
    <w:link w:val="HeaderChar"/>
    <w:rsid w:val="00EB0376"/>
    <w:pPr>
      <w:tabs>
        <w:tab w:val="center" w:pos="4320"/>
        <w:tab w:val="right" w:pos="8640"/>
      </w:tabs>
      <w:spacing w:after="0" w:line="240" w:lineRule="auto"/>
    </w:pPr>
    <w:rPr>
      <w:rFonts w:ascii="Arial" w:eastAsia="Times New Roman" w:hAnsi="Arial" w:cs="Times New Roman"/>
      <w:color w:val="auto"/>
      <w:lang w:val="x-none" w:eastAsia="x-none"/>
    </w:rPr>
  </w:style>
  <w:style w:type="character" w:customStyle="1" w:styleId="HeaderChar">
    <w:name w:val="Header Char"/>
    <w:basedOn w:val="DefaultParagraphFont"/>
    <w:link w:val="Header"/>
    <w:rsid w:val="00EB0376"/>
    <w:rPr>
      <w:rFonts w:ascii="Arial" w:eastAsia="Times New Roman" w:hAnsi="Arial" w:cs="Times New Roman"/>
      <w:szCs w:val="20"/>
      <w:lang w:val="x-none" w:eastAsia="x-none"/>
    </w:rPr>
  </w:style>
  <w:style w:type="paragraph" w:styleId="NormalWeb">
    <w:name w:val="Normal (Web)"/>
    <w:basedOn w:val="Normal"/>
    <w:uiPriority w:val="99"/>
    <w:semiHidden/>
    <w:unhideWhenUsed/>
    <w:rsid w:val="006F316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986169"/>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462">
      <w:bodyDiv w:val="1"/>
      <w:marLeft w:val="0"/>
      <w:marRight w:val="0"/>
      <w:marTop w:val="0"/>
      <w:marBottom w:val="0"/>
      <w:divBdr>
        <w:top w:val="none" w:sz="0" w:space="0" w:color="auto"/>
        <w:left w:val="none" w:sz="0" w:space="0" w:color="auto"/>
        <w:bottom w:val="none" w:sz="0" w:space="0" w:color="auto"/>
        <w:right w:val="none" w:sz="0" w:space="0" w:color="auto"/>
      </w:divBdr>
    </w:div>
    <w:div w:id="72971956">
      <w:bodyDiv w:val="1"/>
      <w:marLeft w:val="0"/>
      <w:marRight w:val="0"/>
      <w:marTop w:val="0"/>
      <w:marBottom w:val="0"/>
      <w:divBdr>
        <w:top w:val="none" w:sz="0" w:space="0" w:color="auto"/>
        <w:left w:val="none" w:sz="0" w:space="0" w:color="auto"/>
        <w:bottom w:val="none" w:sz="0" w:space="0" w:color="auto"/>
        <w:right w:val="none" w:sz="0" w:space="0" w:color="auto"/>
      </w:divBdr>
    </w:div>
    <w:div w:id="224612030">
      <w:bodyDiv w:val="1"/>
      <w:marLeft w:val="0"/>
      <w:marRight w:val="0"/>
      <w:marTop w:val="0"/>
      <w:marBottom w:val="0"/>
      <w:divBdr>
        <w:top w:val="none" w:sz="0" w:space="0" w:color="auto"/>
        <w:left w:val="none" w:sz="0" w:space="0" w:color="auto"/>
        <w:bottom w:val="none" w:sz="0" w:space="0" w:color="auto"/>
        <w:right w:val="none" w:sz="0" w:space="0" w:color="auto"/>
      </w:divBdr>
    </w:div>
    <w:div w:id="453714787">
      <w:bodyDiv w:val="1"/>
      <w:marLeft w:val="0"/>
      <w:marRight w:val="0"/>
      <w:marTop w:val="0"/>
      <w:marBottom w:val="0"/>
      <w:divBdr>
        <w:top w:val="none" w:sz="0" w:space="0" w:color="auto"/>
        <w:left w:val="none" w:sz="0" w:space="0" w:color="auto"/>
        <w:bottom w:val="none" w:sz="0" w:space="0" w:color="auto"/>
        <w:right w:val="none" w:sz="0" w:space="0" w:color="auto"/>
      </w:divBdr>
    </w:div>
    <w:div w:id="611742743">
      <w:bodyDiv w:val="1"/>
      <w:marLeft w:val="0"/>
      <w:marRight w:val="0"/>
      <w:marTop w:val="0"/>
      <w:marBottom w:val="0"/>
      <w:divBdr>
        <w:top w:val="none" w:sz="0" w:space="0" w:color="auto"/>
        <w:left w:val="none" w:sz="0" w:space="0" w:color="auto"/>
        <w:bottom w:val="none" w:sz="0" w:space="0" w:color="auto"/>
        <w:right w:val="none" w:sz="0" w:space="0" w:color="auto"/>
      </w:divBdr>
    </w:div>
    <w:div w:id="985860293">
      <w:bodyDiv w:val="1"/>
      <w:marLeft w:val="0"/>
      <w:marRight w:val="0"/>
      <w:marTop w:val="0"/>
      <w:marBottom w:val="0"/>
      <w:divBdr>
        <w:top w:val="none" w:sz="0" w:space="0" w:color="auto"/>
        <w:left w:val="none" w:sz="0" w:space="0" w:color="auto"/>
        <w:bottom w:val="none" w:sz="0" w:space="0" w:color="auto"/>
        <w:right w:val="none" w:sz="0" w:space="0" w:color="auto"/>
      </w:divBdr>
    </w:div>
    <w:div w:id="992754698">
      <w:bodyDiv w:val="1"/>
      <w:marLeft w:val="0"/>
      <w:marRight w:val="0"/>
      <w:marTop w:val="0"/>
      <w:marBottom w:val="0"/>
      <w:divBdr>
        <w:top w:val="none" w:sz="0" w:space="0" w:color="auto"/>
        <w:left w:val="none" w:sz="0" w:space="0" w:color="auto"/>
        <w:bottom w:val="none" w:sz="0" w:space="0" w:color="auto"/>
        <w:right w:val="none" w:sz="0" w:space="0" w:color="auto"/>
      </w:divBdr>
    </w:div>
    <w:div w:id="1149595795">
      <w:bodyDiv w:val="1"/>
      <w:marLeft w:val="0"/>
      <w:marRight w:val="0"/>
      <w:marTop w:val="0"/>
      <w:marBottom w:val="0"/>
      <w:divBdr>
        <w:top w:val="none" w:sz="0" w:space="0" w:color="auto"/>
        <w:left w:val="none" w:sz="0" w:space="0" w:color="auto"/>
        <w:bottom w:val="none" w:sz="0" w:space="0" w:color="auto"/>
        <w:right w:val="none" w:sz="0" w:space="0" w:color="auto"/>
      </w:divBdr>
    </w:div>
    <w:div w:id="1258366068">
      <w:bodyDiv w:val="1"/>
      <w:marLeft w:val="0"/>
      <w:marRight w:val="0"/>
      <w:marTop w:val="0"/>
      <w:marBottom w:val="0"/>
      <w:divBdr>
        <w:top w:val="none" w:sz="0" w:space="0" w:color="auto"/>
        <w:left w:val="none" w:sz="0" w:space="0" w:color="auto"/>
        <w:bottom w:val="none" w:sz="0" w:space="0" w:color="auto"/>
        <w:right w:val="none" w:sz="0" w:space="0" w:color="auto"/>
      </w:divBdr>
    </w:div>
    <w:div w:id="1743798901">
      <w:bodyDiv w:val="1"/>
      <w:marLeft w:val="0"/>
      <w:marRight w:val="0"/>
      <w:marTop w:val="0"/>
      <w:marBottom w:val="0"/>
      <w:divBdr>
        <w:top w:val="none" w:sz="0" w:space="0" w:color="auto"/>
        <w:left w:val="none" w:sz="0" w:space="0" w:color="auto"/>
        <w:bottom w:val="none" w:sz="0" w:space="0" w:color="auto"/>
        <w:right w:val="none" w:sz="0" w:space="0" w:color="auto"/>
      </w:divBdr>
    </w:div>
    <w:div w:id="176248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BC05F01692A43B5EF518B92D025A6" ma:contentTypeVersion="16" ma:contentTypeDescription="Create a new document." ma:contentTypeScope="" ma:versionID="5a797b395261d260464fe135d74c3748">
  <xsd:schema xmlns:xsd="http://www.w3.org/2001/XMLSchema" xmlns:xs="http://www.w3.org/2001/XMLSchema" xmlns:p="http://schemas.microsoft.com/office/2006/metadata/properties" xmlns:ns2="102c0eef-5690-461f-bf1a-5b72fabc3768" xmlns:ns3="82174641-5813-4b17-a57e-2c12d0498f36" targetNamespace="http://schemas.microsoft.com/office/2006/metadata/properties" ma:root="true" ma:fieldsID="20f88442ca7c482db4f1db6dab7644c1" ns2:_="" ns3:_="">
    <xsd:import namespace="102c0eef-5690-461f-bf1a-5b72fabc3768"/>
    <xsd:import namespace="82174641-5813-4b17-a57e-2c12d0498f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c0eef-5690-461f-bf1a-5b72fabc3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a476c0-a746-47b8-a443-14f1b75a6f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74641-5813-4b17-a57e-2c12d0498f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4bb44-0c3b-439f-9ea2-715aea491bca}" ma:internalName="TaxCatchAll" ma:showField="CatchAllData" ma:web="82174641-5813-4b17-a57e-2c12d0498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174641-5813-4b17-a57e-2c12d0498f36" xsi:nil="true"/>
    <lcf76f155ced4ddcb4097134ff3c332f xmlns="102c0eef-5690-461f-bf1a-5b72fabc37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36C2-E461-456E-B7EF-2AD6FA14C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c0eef-5690-461f-bf1a-5b72fabc3768"/>
    <ds:schemaRef ds:uri="82174641-5813-4b17-a57e-2c12d0498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324AF-6BF1-43B1-B3F7-21D5BA82AE85}">
  <ds:schemaRefs>
    <ds:schemaRef ds:uri="http://schemas.microsoft.com/sharepoint/v3/contenttype/forms"/>
  </ds:schemaRefs>
</ds:datastoreItem>
</file>

<file path=customXml/itemProps3.xml><?xml version="1.0" encoding="utf-8"?>
<ds:datastoreItem xmlns:ds="http://schemas.openxmlformats.org/officeDocument/2006/customXml" ds:itemID="{58EAD71B-1599-4EDD-A740-87975D20032D}">
  <ds:schemaRefs>
    <ds:schemaRef ds:uri="http://schemas.microsoft.com/office/2006/metadata/properties"/>
    <ds:schemaRef ds:uri="http://schemas.microsoft.com/office/infopath/2007/PartnerControls"/>
    <ds:schemaRef ds:uri="82174641-5813-4b17-a57e-2c12d0498f36"/>
    <ds:schemaRef ds:uri="102c0eef-5690-461f-bf1a-5b72fabc3768"/>
  </ds:schemaRefs>
</ds:datastoreItem>
</file>

<file path=customXml/itemProps4.xml><?xml version="1.0" encoding="utf-8"?>
<ds:datastoreItem xmlns:ds="http://schemas.openxmlformats.org/officeDocument/2006/customXml" ds:itemID="{18BB47D7-435A-4D6D-A398-FE070AB1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Jarrard</dc:creator>
  <cp:keywords/>
  <dc:description/>
  <cp:lastModifiedBy>Carson Stanley</cp:lastModifiedBy>
  <cp:revision>2</cp:revision>
  <cp:lastPrinted>2019-06-17T12:10:00Z</cp:lastPrinted>
  <dcterms:created xsi:type="dcterms:W3CDTF">2022-05-12T18:00:00Z</dcterms:created>
  <dcterms:modified xsi:type="dcterms:W3CDTF">2022-05-12T18:00:00Z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0x010100A36BC05F01692A43B5EF518B92D025A6</vt:lpwstr>
  </property>
  <property fmtid="{D5CDD505-2E9C-101B-9397-08002B2CF9AE}" pid="3" name="MediaServiceImageTags">
    <vt:lpwstr/>
  </property>
</Properties>
</file>