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5BC7" w14:textId="77777777" w:rsidR="00E80493" w:rsidRDefault="00E80493">
      <w:pPr>
        <w:pStyle w:val="BodyText"/>
        <w:rPr>
          <w:sz w:val="20"/>
        </w:rPr>
      </w:pPr>
    </w:p>
    <w:p w14:paraId="7C89D7E7" w14:textId="77777777" w:rsidR="00E80493" w:rsidRDefault="00E80493">
      <w:pPr>
        <w:pStyle w:val="BodyText"/>
        <w:rPr>
          <w:sz w:val="20"/>
        </w:rPr>
      </w:pPr>
    </w:p>
    <w:p w14:paraId="4F2CA770" w14:textId="77777777" w:rsidR="00E80493" w:rsidRDefault="00E80493">
      <w:pPr>
        <w:pStyle w:val="BodyText"/>
        <w:rPr>
          <w:sz w:val="20"/>
        </w:rPr>
      </w:pPr>
    </w:p>
    <w:p w14:paraId="7F204A87" w14:textId="77777777" w:rsidR="00E80493" w:rsidRDefault="00E80493">
      <w:pPr>
        <w:pStyle w:val="BodyText"/>
        <w:rPr>
          <w:sz w:val="20"/>
        </w:rPr>
      </w:pPr>
    </w:p>
    <w:p w14:paraId="14D80AE4" w14:textId="77777777" w:rsidR="00E80493" w:rsidRDefault="00E80493">
      <w:pPr>
        <w:pStyle w:val="BodyText"/>
        <w:spacing w:before="3"/>
        <w:rPr>
          <w:sz w:val="16"/>
        </w:rPr>
      </w:pPr>
    </w:p>
    <w:p w14:paraId="3F268B65" w14:textId="77777777" w:rsidR="00E80493" w:rsidRDefault="00ED248C">
      <w:pPr>
        <w:pStyle w:val="BodyText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65365B02" wp14:editId="714E3ACF">
            <wp:extent cx="2548162" cy="9060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62" cy="9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E6EDE" w14:textId="77777777" w:rsidR="00E80493" w:rsidRDefault="00E80493">
      <w:pPr>
        <w:pStyle w:val="BodyText"/>
        <w:rPr>
          <w:sz w:val="20"/>
        </w:rPr>
      </w:pPr>
    </w:p>
    <w:p w14:paraId="58B017EF" w14:textId="77777777" w:rsidR="00E80493" w:rsidRDefault="00E80493">
      <w:pPr>
        <w:pStyle w:val="BodyText"/>
        <w:rPr>
          <w:sz w:val="20"/>
        </w:rPr>
      </w:pPr>
    </w:p>
    <w:p w14:paraId="76930B21" w14:textId="77777777" w:rsidR="00E80493" w:rsidRDefault="00E80493">
      <w:pPr>
        <w:pStyle w:val="BodyText"/>
        <w:spacing w:before="2"/>
        <w:rPr>
          <w:sz w:val="23"/>
        </w:rPr>
      </w:pPr>
    </w:p>
    <w:p w14:paraId="021EF2FE" w14:textId="77777777" w:rsidR="00E80493" w:rsidRDefault="00ED248C">
      <w:pPr>
        <w:pStyle w:val="Heading1"/>
        <w:spacing w:line="237" w:lineRule="auto"/>
        <w:ind w:left="3216" w:right="1250" w:hanging="1587"/>
      </w:pPr>
      <w:r>
        <w:rPr>
          <w:u w:val="thick"/>
        </w:rPr>
        <w:t>Bylaws of the North Carolina Community Support Providers Council</w:t>
      </w:r>
      <w:r>
        <w:rPr>
          <w:spacing w:val="-58"/>
        </w:rPr>
        <w:t xml:space="preserve"> </w:t>
      </w:r>
      <w:r>
        <w:rPr>
          <w:u w:val="thick"/>
        </w:rPr>
        <w:t>dba</w:t>
      </w:r>
      <w:r>
        <w:rPr>
          <w:spacing w:val="-1"/>
          <w:u w:val="thick"/>
        </w:rPr>
        <w:t xml:space="preserve"> </w:t>
      </w:r>
      <w:r>
        <w:rPr>
          <w:u w:val="thick"/>
        </w:rPr>
        <w:t>North Carolina Providers</w:t>
      </w:r>
      <w:r>
        <w:rPr>
          <w:spacing w:val="-1"/>
          <w:u w:val="thick"/>
        </w:rPr>
        <w:t xml:space="preserve"> </w:t>
      </w:r>
      <w:r>
        <w:rPr>
          <w:u w:val="thick"/>
        </w:rPr>
        <w:t>Council</w:t>
      </w:r>
    </w:p>
    <w:p w14:paraId="785CB371" w14:textId="77777777" w:rsidR="00E80493" w:rsidRDefault="00E80493">
      <w:pPr>
        <w:pStyle w:val="BodyText"/>
        <w:spacing w:before="3"/>
        <w:rPr>
          <w:b/>
          <w:sz w:val="16"/>
        </w:rPr>
      </w:pPr>
    </w:p>
    <w:p w14:paraId="175CE699" w14:textId="77777777" w:rsidR="00E80493" w:rsidRDefault="00ED248C">
      <w:pPr>
        <w:spacing w:before="90"/>
        <w:ind w:left="509"/>
        <w:rPr>
          <w:b/>
          <w:sz w:val="24"/>
        </w:rPr>
      </w:pPr>
      <w:r>
        <w:rPr>
          <w:b/>
          <w:sz w:val="24"/>
          <w:u w:val="thick"/>
        </w:rPr>
        <w:t>Article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Location</w:t>
      </w:r>
    </w:p>
    <w:p w14:paraId="62073F64" w14:textId="3F96294B" w:rsidR="00E80493" w:rsidRDefault="00ED248C">
      <w:pPr>
        <w:pStyle w:val="BodyText"/>
        <w:spacing w:before="2"/>
        <w:ind w:left="509" w:right="200"/>
      </w:pPr>
      <w:r>
        <w:t xml:space="preserve">The </w:t>
      </w:r>
      <w:r w:rsidR="0085711F">
        <w:t>principal</w:t>
      </w:r>
      <w:r>
        <w:t xml:space="preserve"> office of the North Carolina Community Support Providers Council, doing</w:t>
      </w:r>
      <w:r>
        <w:rPr>
          <w:spacing w:val="1"/>
        </w:rPr>
        <w:t xml:space="preserve"> </w:t>
      </w:r>
      <w:r>
        <w:t>business as North Carolina Providers Council (hereafter referred to as “North Carolina Providers</w:t>
      </w:r>
      <w:r>
        <w:rPr>
          <w:spacing w:val="-58"/>
        </w:rPr>
        <w:t xml:space="preserve"> </w:t>
      </w:r>
      <w:r>
        <w:t>Council”)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 North Carolina.</w:t>
      </w:r>
    </w:p>
    <w:p w14:paraId="4B17C7ED" w14:textId="77777777" w:rsidR="00E80493" w:rsidRDefault="00E80493">
      <w:pPr>
        <w:pStyle w:val="BodyText"/>
      </w:pPr>
    </w:p>
    <w:p w14:paraId="6A5DBED0" w14:textId="77777777" w:rsidR="00E80493" w:rsidRDefault="00ED248C">
      <w:pPr>
        <w:pStyle w:val="Heading1"/>
        <w:spacing w:line="240" w:lineRule="auto"/>
      </w:pPr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II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Purposes</w:t>
      </w:r>
    </w:p>
    <w:p w14:paraId="296E2B19" w14:textId="77777777" w:rsidR="00E80493" w:rsidRDefault="00E80493">
      <w:pPr>
        <w:pStyle w:val="BodyText"/>
        <w:spacing w:before="2"/>
        <w:rPr>
          <w:b/>
          <w:sz w:val="16"/>
        </w:rPr>
      </w:pPr>
    </w:p>
    <w:p w14:paraId="02782964" w14:textId="77777777" w:rsidR="00E80493" w:rsidRDefault="00ED248C">
      <w:pPr>
        <w:spacing w:before="90"/>
        <w:ind w:left="509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II-1.</w:t>
      </w:r>
    </w:p>
    <w:p w14:paraId="56D8837F" w14:textId="77777777" w:rsidR="00E80493" w:rsidRDefault="00E80493">
      <w:pPr>
        <w:pStyle w:val="BodyText"/>
        <w:rPr>
          <w:b/>
        </w:rPr>
      </w:pPr>
    </w:p>
    <w:p w14:paraId="4B397262" w14:textId="45A602CB" w:rsidR="00E80493" w:rsidRDefault="00ED248C">
      <w:pPr>
        <w:pStyle w:val="BodyText"/>
        <w:ind w:left="509" w:right="466"/>
      </w:pPr>
      <w:r>
        <w:t>The primary purpose for which the North Carolina Providers Council has been organized is to</w:t>
      </w:r>
      <w:r>
        <w:rPr>
          <w:spacing w:val="-58"/>
        </w:rPr>
        <w:t xml:space="preserve"> </w:t>
      </w:r>
      <w:r>
        <w:t>advocate for providers and those they support by promoting service quality; and access to and</w:t>
      </w:r>
      <w:r>
        <w:rPr>
          <w:spacing w:val="-57"/>
        </w:rPr>
        <w:t xml:space="preserve"> </w:t>
      </w:r>
      <w:r>
        <w:t>choice of treatment and supports for individuals who require mental health,</w:t>
      </w:r>
      <w:r>
        <w:rPr>
          <w:spacing w:val="1"/>
        </w:rPr>
        <w:t xml:space="preserve"> </w:t>
      </w:r>
      <w:r>
        <w:t>intellectual/developmental disability, substance use/abuse, physical disability, foster care,</w:t>
      </w:r>
      <w:r>
        <w:rPr>
          <w:spacing w:val="1"/>
        </w:rPr>
        <w:t xml:space="preserve"> </w:t>
      </w:r>
      <w:r>
        <w:t xml:space="preserve">vocational/work </w:t>
      </w:r>
      <w:proofErr w:type="gramStart"/>
      <w:r>
        <w:t>services</w:t>
      </w:r>
      <w:proofErr w:type="gramEnd"/>
      <w:r>
        <w:t xml:space="preserve"> and other related services (MH/DD/</w:t>
      </w:r>
      <w:r w:rsidR="0085711F">
        <w:t>SU</w:t>
      </w:r>
      <w:r>
        <w:t xml:space="preserve"> and Related Services) to</w:t>
      </w:r>
      <w:r>
        <w:rPr>
          <w:spacing w:val="1"/>
        </w:rPr>
        <w:t xml:space="preserve"> </w:t>
      </w:r>
      <w:r>
        <w:t>remain in the community.</w:t>
      </w:r>
      <w:r>
        <w:rPr>
          <w:spacing w:val="1"/>
        </w:rPr>
        <w:t xml:space="preserve"> </w:t>
      </w:r>
      <w:r>
        <w:t>This specifically includes helping assure for MH/DD/</w:t>
      </w:r>
      <w:r w:rsidR="0085711F">
        <w:t xml:space="preserve">SU </w:t>
      </w:r>
      <w:r>
        <w:t>and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Services):</w:t>
      </w:r>
    </w:p>
    <w:p w14:paraId="75E602DF" w14:textId="77777777" w:rsidR="00E80493" w:rsidRDefault="00E80493">
      <w:pPr>
        <w:pStyle w:val="BodyText"/>
        <w:spacing w:before="7"/>
        <w:rPr>
          <w:sz w:val="25"/>
        </w:rPr>
      </w:pPr>
    </w:p>
    <w:p w14:paraId="14092D16" w14:textId="77777777" w:rsidR="00E80493" w:rsidRDefault="00ED248C">
      <w:pPr>
        <w:pStyle w:val="ListParagraph"/>
        <w:numPr>
          <w:ilvl w:val="0"/>
          <w:numId w:val="1"/>
        </w:numPr>
        <w:tabs>
          <w:tab w:val="left" w:pos="1229"/>
          <w:tab w:val="left" w:pos="1230"/>
        </w:tabs>
        <w:spacing w:before="0"/>
        <w:ind w:hanging="361"/>
        <w:rPr>
          <w:sz w:val="24"/>
        </w:rPr>
      </w:pPr>
      <w:r>
        <w:rPr>
          <w:sz w:val="24"/>
        </w:rPr>
        <w:t>Statewide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3F135313" w14:textId="77777777" w:rsidR="00E80493" w:rsidRDefault="00ED248C">
      <w:pPr>
        <w:pStyle w:val="ListParagraph"/>
        <w:numPr>
          <w:ilvl w:val="0"/>
          <w:numId w:val="1"/>
        </w:numPr>
        <w:tabs>
          <w:tab w:val="left" w:pos="1229"/>
          <w:tab w:val="left" w:pos="1230"/>
        </w:tabs>
        <w:ind w:hanging="361"/>
        <w:rPr>
          <w:sz w:val="24"/>
        </w:rPr>
      </w:pP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</w:p>
    <w:p w14:paraId="6366CE93" w14:textId="77777777" w:rsidR="00E80493" w:rsidRDefault="00ED248C">
      <w:pPr>
        <w:pStyle w:val="ListParagraph"/>
        <w:numPr>
          <w:ilvl w:val="0"/>
          <w:numId w:val="1"/>
        </w:numPr>
        <w:tabs>
          <w:tab w:val="left" w:pos="1229"/>
          <w:tab w:val="left" w:pos="1230"/>
        </w:tabs>
        <w:spacing w:before="18" w:line="237" w:lineRule="auto"/>
        <w:ind w:right="1045"/>
        <w:rPr>
          <w:sz w:val="24"/>
        </w:rPr>
      </w:pPr>
      <w:r>
        <w:rPr>
          <w:sz w:val="24"/>
        </w:rPr>
        <w:t>Strong,</w:t>
      </w:r>
      <w:r>
        <w:rPr>
          <w:spacing w:val="-2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members’</w:t>
      </w:r>
      <w:r>
        <w:rPr>
          <w:spacing w:val="-2"/>
          <w:sz w:val="24"/>
        </w:rPr>
        <w:t xml:space="preserve"> </w:t>
      </w:r>
      <w:r>
        <w:rPr>
          <w:sz w:val="24"/>
        </w:rPr>
        <w:t>capability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deliver</w:t>
      </w:r>
      <w:r>
        <w:rPr>
          <w:spacing w:val="-1"/>
          <w:sz w:val="24"/>
        </w:rPr>
        <w:t xml:space="preserve"> </w:t>
      </w:r>
      <w:r>
        <w:rPr>
          <w:sz w:val="24"/>
        </w:rPr>
        <w:t>cost effective, quality services</w:t>
      </w:r>
    </w:p>
    <w:p w14:paraId="7A0FD2F6" w14:textId="77777777" w:rsidR="00E80493" w:rsidRDefault="00ED248C">
      <w:pPr>
        <w:pStyle w:val="ListParagraph"/>
        <w:numPr>
          <w:ilvl w:val="0"/>
          <w:numId w:val="1"/>
        </w:numPr>
        <w:tabs>
          <w:tab w:val="left" w:pos="1229"/>
          <w:tab w:val="left" w:pos="1230"/>
        </w:tabs>
        <w:spacing w:before="24" w:line="237" w:lineRule="auto"/>
        <w:ind w:right="1365"/>
        <w:rPr>
          <w:sz w:val="24"/>
        </w:rPr>
      </w:pPr>
      <w:r>
        <w:rPr>
          <w:sz w:val="24"/>
        </w:rPr>
        <w:t>Fair and reasonable service rates and sustainable funding adequate to provide</w:t>
      </w:r>
      <w:r>
        <w:rPr>
          <w:spacing w:val="-58"/>
          <w:sz w:val="24"/>
        </w:rPr>
        <w:t xml:space="preserve"> </w:t>
      </w:r>
      <w:r>
        <w:rPr>
          <w:sz w:val="24"/>
        </w:rPr>
        <w:t>statewide access to quality services for people living in all North Carolina</w:t>
      </w:r>
      <w:r>
        <w:rPr>
          <w:spacing w:val="1"/>
          <w:sz w:val="24"/>
        </w:rPr>
        <w:t xml:space="preserve"> </w:t>
      </w:r>
      <w:r>
        <w:rPr>
          <w:sz w:val="24"/>
        </w:rPr>
        <w:t>communities</w:t>
      </w:r>
    </w:p>
    <w:p w14:paraId="4C1D2758" w14:textId="77777777" w:rsidR="00E80493" w:rsidRDefault="00ED248C">
      <w:pPr>
        <w:pStyle w:val="ListParagraph"/>
        <w:numPr>
          <w:ilvl w:val="0"/>
          <w:numId w:val="1"/>
        </w:numPr>
        <w:tabs>
          <w:tab w:val="left" w:pos="1229"/>
          <w:tab w:val="left" w:pos="1230"/>
        </w:tabs>
        <w:spacing w:before="21"/>
        <w:ind w:hanging="361"/>
        <w:rPr>
          <w:sz w:val="24"/>
        </w:rPr>
      </w:pP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accountability</w:t>
      </w:r>
    </w:p>
    <w:p w14:paraId="157B3E1A" w14:textId="77777777" w:rsidR="00E80493" w:rsidRDefault="00ED248C">
      <w:pPr>
        <w:pStyle w:val="ListParagraph"/>
        <w:numPr>
          <w:ilvl w:val="0"/>
          <w:numId w:val="1"/>
        </w:numPr>
        <w:tabs>
          <w:tab w:val="left" w:pos="1229"/>
          <w:tab w:val="left" w:pos="1230"/>
        </w:tabs>
        <w:spacing w:before="18" w:line="237" w:lineRule="auto"/>
        <w:ind w:right="785"/>
        <w:rPr>
          <w:sz w:val="24"/>
        </w:rPr>
      </w:pPr>
      <w:r>
        <w:rPr>
          <w:sz w:val="24"/>
        </w:rPr>
        <w:t>Ethical practices and fair competition, assuring that members adhere to the Code of</w:t>
      </w:r>
      <w:r>
        <w:rPr>
          <w:spacing w:val="-58"/>
          <w:sz w:val="24"/>
        </w:rPr>
        <w:t xml:space="preserve"> </w:t>
      </w:r>
      <w:r>
        <w:rPr>
          <w:sz w:val="24"/>
        </w:rPr>
        <w:t>Ethics</w:t>
      </w:r>
    </w:p>
    <w:p w14:paraId="340A2AD6" w14:textId="77777777" w:rsidR="00E80493" w:rsidRDefault="00ED248C">
      <w:pPr>
        <w:pStyle w:val="ListParagraph"/>
        <w:numPr>
          <w:ilvl w:val="0"/>
          <w:numId w:val="1"/>
        </w:numPr>
        <w:tabs>
          <w:tab w:val="left" w:pos="1229"/>
          <w:tab w:val="left" w:pos="1230"/>
        </w:tabs>
        <w:spacing w:before="17"/>
        <w:ind w:hanging="361"/>
        <w:rPr>
          <w:sz w:val="24"/>
        </w:rPr>
      </w:pPr>
      <w:r>
        <w:rPr>
          <w:sz w:val="24"/>
        </w:rPr>
        <w:t>Fiduciary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</w:t>
      </w:r>
    </w:p>
    <w:p w14:paraId="051A20D9" w14:textId="77777777" w:rsidR="00E80493" w:rsidRDefault="00ED248C">
      <w:pPr>
        <w:pStyle w:val="ListParagraph"/>
        <w:numPr>
          <w:ilvl w:val="0"/>
          <w:numId w:val="1"/>
        </w:numPr>
        <w:tabs>
          <w:tab w:val="left" w:pos="1229"/>
          <w:tab w:val="left" w:pos="1230"/>
        </w:tabs>
        <w:ind w:hanging="361"/>
        <w:rPr>
          <w:sz w:val="24"/>
        </w:rPr>
      </w:pPr>
      <w:r>
        <w:rPr>
          <w:sz w:val="24"/>
        </w:rPr>
        <w:t>Integrity</w:t>
      </w:r>
    </w:p>
    <w:p w14:paraId="566AD4C9" w14:textId="77777777" w:rsidR="00E80493" w:rsidRDefault="00E80493">
      <w:pPr>
        <w:rPr>
          <w:sz w:val="24"/>
        </w:rPr>
        <w:sectPr w:rsidR="00E80493">
          <w:type w:val="continuous"/>
          <w:pgSz w:w="12240" w:h="15840"/>
          <w:pgMar w:top="1500" w:right="1280" w:bottom="280" w:left="940" w:header="720" w:footer="720" w:gutter="0"/>
          <w:cols w:space="720"/>
        </w:sectPr>
      </w:pPr>
    </w:p>
    <w:p w14:paraId="5B720673" w14:textId="77777777" w:rsidR="00E80493" w:rsidRDefault="00E80493">
      <w:pPr>
        <w:pStyle w:val="BodyText"/>
        <w:rPr>
          <w:sz w:val="20"/>
        </w:rPr>
      </w:pPr>
    </w:p>
    <w:p w14:paraId="406E450A" w14:textId="77777777" w:rsidR="00E80493" w:rsidRDefault="00E80493">
      <w:pPr>
        <w:pStyle w:val="BodyText"/>
        <w:spacing w:before="3"/>
        <w:rPr>
          <w:sz w:val="23"/>
        </w:rPr>
      </w:pPr>
    </w:p>
    <w:p w14:paraId="615B739D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II-2.</w:t>
      </w:r>
    </w:p>
    <w:p w14:paraId="0C6F25DB" w14:textId="77777777" w:rsidR="00E80493" w:rsidRDefault="00ED248C">
      <w:pPr>
        <w:pStyle w:val="BodyText"/>
        <w:spacing w:line="242" w:lineRule="auto"/>
        <w:ind w:left="509" w:right="514"/>
      </w:pPr>
      <w:r>
        <w:t>The organization may buy, sell, lease, mortgage or otherwise deal with real property and may</w:t>
      </w:r>
      <w:r>
        <w:rPr>
          <w:spacing w:val="-58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or contract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outlined in Section</w:t>
      </w:r>
      <w:r>
        <w:rPr>
          <w:spacing w:val="-1"/>
        </w:rPr>
        <w:t xml:space="preserve"> </w:t>
      </w:r>
      <w:r>
        <w:t>1.</w:t>
      </w:r>
    </w:p>
    <w:p w14:paraId="1F0BF18A" w14:textId="77777777" w:rsidR="00E80493" w:rsidRDefault="00E80493">
      <w:pPr>
        <w:pStyle w:val="BodyText"/>
        <w:spacing w:before="7"/>
        <w:rPr>
          <w:sz w:val="23"/>
        </w:rPr>
      </w:pPr>
    </w:p>
    <w:p w14:paraId="283E10B4" w14:textId="77777777" w:rsidR="00E80493" w:rsidRDefault="00ED248C">
      <w:pPr>
        <w:pStyle w:val="Heading1"/>
        <w:spacing w:before="1" w:line="240" w:lineRule="auto"/>
      </w:pPr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III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Membership</w:t>
      </w:r>
    </w:p>
    <w:p w14:paraId="70138D7F" w14:textId="77777777" w:rsidR="00E80493" w:rsidRDefault="00E80493">
      <w:pPr>
        <w:pStyle w:val="BodyText"/>
        <w:spacing w:before="2"/>
        <w:rPr>
          <w:b/>
          <w:sz w:val="16"/>
        </w:rPr>
      </w:pPr>
    </w:p>
    <w:p w14:paraId="3928459C" w14:textId="77777777" w:rsidR="00E80493" w:rsidRDefault="00ED248C">
      <w:pPr>
        <w:spacing w:before="90" w:line="275" w:lineRule="exact"/>
        <w:ind w:left="509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III-1.</w:t>
      </w:r>
    </w:p>
    <w:p w14:paraId="590350E8" w14:textId="27DFF67A" w:rsidR="00E80493" w:rsidRDefault="00ED248C">
      <w:pPr>
        <w:pStyle w:val="BodyText"/>
        <w:spacing w:line="242" w:lineRule="auto"/>
        <w:ind w:left="509" w:right="693"/>
      </w:pPr>
      <w:r>
        <w:t>Open to organizations that provide MH/DD/</w:t>
      </w:r>
      <w:r w:rsidR="0085711F">
        <w:t xml:space="preserve">SU </w:t>
      </w:r>
      <w:r>
        <w:t>and Related Services and interested in the</w:t>
      </w:r>
      <w:r>
        <w:rPr>
          <w:spacing w:val="-58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and purposes of the</w:t>
      </w:r>
      <w:r>
        <w:rPr>
          <w:spacing w:val="-1"/>
        </w:rPr>
        <w:t xml:space="preserve"> </w:t>
      </w:r>
      <w:r>
        <w:t>organization.</w:t>
      </w:r>
    </w:p>
    <w:p w14:paraId="6F43A8F3" w14:textId="77777777" w:rsidR="00E80493" w:rsidRDefault="00E80493">
      <w:pPr>
        <w:pStyle w:val="BodyText"/>
        <w:spacing w:before="7"/>
        <w:rPr>
          <w:sz w:val="23"/>
        </w:rPr>
      </w:pPr>
    </w:p>
    <w:p w14:paraId="11B555DC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III-2.</w:t>
      </w:r>
    </w:p>
    <w:p w14:paraId="74AB9BD4" w14:textId="45C7B7DC" w:rsidR="00E80493" w:rsidRDefault="00ED248C">
      <w:pPr>
        <w:pStyle w:val="BodyText"/>
        <w:ind w:left="509" w:right="271"/>
      </w:pPr>
      <w:r>
        <w:t>There are types of membership, Member and Provider Support Member.</w:t>
      </w:r>
      <w:r>
        <w:rPr>
          <w:spacing w:val="1"/>
        </w:rPr>
        <w:t xml:space="preserve"> </w:t>
      </w:r>
      <w:r>
        <w:t>Members are defined</w:t>
      </w:r>
      <w:r>
        <w:rPr>
          <w:spacing w:val="1"/>
        </w:rPr>
        <w:t xml:space="preserve"> </w:t>
      </w:r>
      <w:r>
        <w:t>as one agency or more than one agency with the same corporate management, receiving the</w:t>
      </w:r>
      <w:r>
        <w:rPr>
          <w:spacing w:val="1"/>
        </w:rPr>
        <w:t xml:space="preserve"> </w:t>
      </w:r>
      <w:r>
        <w:t>benefits, rights, and privileges as established by the organization.</w:t>
      </w:r>
      <w:r>
        <w:rPr>
          <w:spacing w:val="1"/>
        </w:rPr>
        <w:t xml:space="preserve"> </w:t>
      </w:r>
      <w:r>
        <w:t>A Member agency provides</w:t>
      </w:r>
      <w:r>
        <w:rPr>
          <w:spacing w:val="1"/>
        </w:rPr>
        <w:t xml:space="preserve"> </w:t>
      </w:r>
      <w:r>
        <w:t>MH/DD/</w:t>
      </w:r>
      <w:r w:rsidR="0085711F">
        <w:t xml:space="preserve">SU </w:t>
      </w:r>
      <w:r>
        <w:t>and Related Services and has one designated voting delegate per membership and</w:t>
      </w:r>
      <w:r>
        <w:rPr>
          <w:spacing w:val="-58"/>
        </w:rPr>
        <w:t xml:space="preserve"> </w:t>
      </w:r>
      <w:r>
        <w:t>the designated voting delegate is indicated on each Member’s initial and renewal membership</w:t>
      </w:r>
      <w:r>
        <w:rPr>
          <w:spacing w:val="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A Provider Support Member is defined as an agency or company that provides</w:t>
      </w:r>
      <w:r>
        <w:rPr>
          <w:spacing w:val="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agencies.</w:t>
      </w:r>
      <w:r>
        <w:rPr>
          <w:spacing w:val="58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vote.</w:t>
      </w:r>
    </w:p>
    <w:p w14:paraId="76861C15" w14:textId="77777777" w:rsidR="00E80493" w:rsidRDefault="00E80493">
      <w:pPr>
        <w:pStyle w:val="BodyText"/>
        <w:spacing w:before="10"/>
        <w:rPr>
          <w:sz w:val="23"/>
        </w:rPr>
      </w:pPr>
    </w:p>
    <w:p w14:paraId="4AB13370" w14:textId="5B34388B" w:rsidR="00E80493" w:rsidRDefault="00ED248C" w:rsidP="001D63CC">
      <w:pPr>
        <w:pStyle w:val="BodyText"/>
        <w:ind w:left="509" w:right="166"/>
      </w:pPr>
      <w:r>
        <w:t>The level of membership for Members is determined by their gross revenue, regardless of payer</w:t>
      </w:r>
      <w:r>
        <w:rPr>
          <w:spacing w:val="1"/>
        </w:rPr>
        <w:t xml:space="preserve"> </w:t>
      </w:r>
      <w:r>
        <w:t>source for provision of MH/DD/</w:t>
      </w:r>
      <w:proofErr w:type="spellStart"/>
      <w:r w:rsidR="00504406">
        <w:t>SU</w:t>
      </w:r>
      <w:r>
        <w:t>and</w:t>
      </w:r>
      <w:proofErr w:type="spellEnd"/>
      <w:r>
        <w:t xml:space="preserve"> Related Services to children and adults related to the</w:t>
      </w:r>
      <w:r>
        <w:rPr>
          <w:spacing w:val="1"/>
        </w:rPr>
        <w:t xml:space="preserve"> </w:t>
      </w:r>
      <w:r>
        <w:t>NC Department of Health and Human Services (Division of Mental Health, Developmental</w:t>
      </w:r>
      <w:r>
        <w:rPr>
          <w:spacing w:val="1"/>
        </w:rPr>
        <w:t xml:space="preserve"> </w:t>
      </w:r>
      <w:r w:rsidR="00C00247">
        <w:t>D</w:t>
      </w:r>
      <w:r>
        <w:t xml:space="preserve">isabilities, </w:t>
      </w:r>
      <w:r w:rsidR="00C00247">
        <w:t xml:space="preserve">and </w:t>
      </w:r>
      <w:r>
        <w:t>Substance</w:t>
      </w:r>
      <w:r w:rsidR="00C00247">
        <w:t xml:space="preserve"> Abuse Services</w:t>
      </w:r>
      <w:r>
        <w:t xml:space="preserve">; Division of </w:t>
      </w:r>
      <w:r w:rsidR="00C00247">
        <w:t xml:space="preserve">Health Benefits </w:t>
      </w:r>
      <w:r>
        <w:t>/ Medicaid;</w:t>
      </w:r>
      <w:r>
        <w:rPr>
          <w:spacing w:val="1"/>
        </w:rPr>
        <w:t xml:space="preserve"> </w:t>
      </w:r>
      <w:r>
        <w:t>Division of Social</w:t>
      </w:r>
      <w:r>
        <w:rPr>
          <w:spacing w:val="1"/>
        </w:rPr>
        <w:t xml:space="preserve"> </w:t>
      </w:r>
      <w:r>
        <w:t xml:space="preserve">Services; Division of Vocational Rehabilitation), </w:t>
      </w:r>
      <w:r w:rsidR="005B37EF">
        <w:t xml:space="preserve">Local Management Entity </w:t>
      </w:r>
      <w:r>
        <w:t>Managed Care Organizations</w:t>
      </w:r>
      <w:r w:rsidR="005B37EF">
        <w:t xml:space="preserve"> (Tailored Plans) </w:t>
      </w:r>
      <w:r>
        <w:t>;</w:t>
      </w:r>
      <w:r w:rsidR="00504406">
        <w:t xml:space="preserve"> Standard Plans</w:t>
      </w:r>
      <w:r w:rsidR="005B37EF">
        <w:t xml:space="preserve">; </w:t>
      </w:r>
      <w:r>
        <w:t xml:space="preserve"> Community Care of North Carolina</w:t>
      </w:r>
      <w:r w:rsidR="00811C11">
        <w:t xml:space="preserve"> </w:t>
      </w:r>
      <w:r>
        <w:t xml:space="preserve">/ Carolina Access; or other </w:t>
      </w:r>
      <w:r w:rsidR="00811C11">
        <w:t>S</w:t>
      </w:r>
      <w:r>
        <w:t>tate funds,</w:t>
      </w:r>
      <w:r w:rsidR="00811C11">
        <w:t xml:space="preserve"> </w:t>
      </w:r>
      <w:r>
        <w:rPr>
          <w:spacing w:val="-58"/>
        </w:rPr>
        <w:t xml:space="preserve"> </w:t>
      </w:r>
      <w:r>
        <w:t>county funds, private pay, or insurance funding for services to people with mental health</w:t>
      </w:r>
      <w:r w:rsidR="00811C11">
        <w:t xml:space="preserve"> disorders</w:t>
      </w:r>
      <w:r w:rsidR="00811C11">
        <w:rPr>
          <w:spacing w:val="1"/>
        </w:rPr>
        <w:t xml:space="preserve">, </w:t>
      </w:r>
      <w:r>
        <w:t>intellectual/developmental</w:t>
      </w:r>
      <w:r>
        <w:rPr>
          <w:spacing w:val="-2"/>
        </w:rPr>
        <w:t xml:space="preserve"> </w:t>
      </w:r>
      <w:r>
        <w:t>disabilit</w:t>
      </w:r>
      <w:r w:rsidR="00811C11">
        <w:t>ies, or</w:t>
      </w:r>
      <w:r>
        <w:rPr>
          <w:spacing w:val="-3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use</w:t>
      </w:r>
      <w:r w:rsidR="00811C11">
        <w:t xml:space="preserve"> disorders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 w:rsidR="00811C11">
        <w:rPr>
          <w:spacing w:val="-2"/>
        </w:rPr>
        <w:t xml:space="preserve">individuals receiving </w:t>
      </w:r>
      <w:r>
        <w:t>foster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supports.</w:t>
      </w:r>
      <w:r w:rsidR="00811C11">
        <w:t xml:space="preserve">  </w:t>
      </w:r>
      <w:r>
        <w:t xml:space="preserve">The level of Provider Support Member is determined by their level of dues, </w:t>
      </w:r>
      <w:r w:rsidR="00504406">
        <w:t>sponsorship,</w:t>
      </w:r>
      <w:r>
        <w:t xml:space="preserve"> or other</w:t>
      </w:r>
      <w:r>
        <w:rPr>
          <w:spacing w:val="-58"/>
        </w:rPr>
        <w:t xml:space="preserve"> </w:t>
      </w:r>
      <w:r w:rsidR="00692FD4">
        <w:rPr>
          <w:spacing w:val="-58"/>
        </w:rPr>
        <w:t xml:space="preserve">     </w:t>
      </w:r>
      <w:r>
        <w:t>contractual</w:t>
      </w:r>
      <w:r>
        <w:rPr>
          <w:spacing w:val="-1"/>
        </w:rPr>
        <w:t xml:space="preserve"> </w:t>
      </w:r>
      <w:r>
        <w:t>relationships with the</w:t>
      </w:r>
      <w:r>
        <w:rPr>
          <w:spacing w:val="-1"/>
        </w:rPr>
        <w:t xml:space="preserve"> </w:t>
      </w:r>
      <w:r>
        <w:t>NC Providers Council.</w:t>
      </w:r>
    </w:p>
    <w:p w14:paraId="0B0F25DC" w14:textId="77777777" w:rsidR="00E80493" w:rsidRDefault="00E80493">
      <w:pPr>
        <w:pStyle w:val="BodyText"/>
        <w:spacing w:before="8"/>
        <w:rPr>
          <w:sz w:val="23"/>
        </w:rPr>
      </w:pPr>
    </w:p>
    <w:p w14:paraId="5F2C180D" w14:textId="2A5547C7" w:rsidR="00E80493" w:rsidRDefault="00ED248C">
      <w:pPr>
        <w:pStyle w:val="BodyText"/>
        <w:ind w:left="509" w:right="187"/>
      </w:pPr>
      <w:r>
        <w:t xml:space="preserve">A Member agency in good standing is an agency that has paid dues, </w:t>
      </w:r>
      <w:proofErr w:type="gramStart"/>
      <w:r w:rsidR="00504406">
        <w:t>signed</w:t>
      </w:r>
      <w:proofErr w:type="gramEnd"/>
      <w:r>
        <w:t xml:space="preserve"> and agreed to abide</w:t>
      </w:r>
      <w:r>
        <w:rPr>
          <w:spacing w:val="1"/>
        </w:rPr>
        <w:t xml:space="preserve"> </w:t>
      </w:r>
      <w:r>
        <w:t>by the North Carolina Providers Council’s Code of Ethics, and who maintains national</w:t>
      </w:r>
      <w:r>
        <w:rPr>
          <w:spacing w:val="1"/>
        </w:rPr>
        <w:t xml:space="preserve"> </w:t>
      </w:r>
      <w:r>
        <w:t>accreditation as required by the Department of Health and Human Services (DHHS).</w:t>
      </w:r>
      <w:r>
        <w:rPr>
          <w:spacing w:val="1"/>
        </w:rPr>
        <w:t xml:space="preserve"> </w:t>
      </w:r>
      <w:r>
        <w:t>A Provider</w:t>
      </w:r>
      <w:r>
        <w:rPr>
          <w:spacing w:val="-58"/>
        </w:rPr>
        <w:t xml:space="preserve"> </w:t>
      </w:r>
      <w:r>
        <w:t>Support Member in good standing is a company, agency or individual who provides services or</w:t>
      </w:r>
      <w:r>
        <w:rPr>
          <w:spacing w:val="1"/>
        </w:rPr>
        <w:t xml:space="preserve"> </w:t>
      </w:r>
      <w:r>
        <w:t>products to agencies or companies who serve adults and/or children requiring MH/DD/</w:t>
      </w:r>
      <w:r w:rsidR="00504406">
        <w:t>SU</w:t>
      </w:r>
      <w:r>
        <w:t xml:space="preserve"> and</w:t>
      </w:r>
      <w:r>
        <w:rPr>
          <w:spacing w:val="1"/>
        </w:rPr>
        <w:t xml:space="preserve"> </w:t>
      </w:r>
      <w:r>
        <w:t>Related Services, that has paid dues, and has stated understanding of the North Carolina</w:t>
      </w:r>
      <w:r>
        <w:rPr>
          <w:spacing w:val="1"/>
        </w:rPr>
        <w:t xml:space="preserve"> </w:t>
      </w:r>
      <w:r>
        <w:t>Providers Council’s Code of Ethics and has agreed to conduct business consistent with the spirit</w:t>
      </w:r>
      <w:r>
        <w:rPr>
          <w:spacing w:val="1"/>
        </w:rPr>
        <w:t xml:space="preserve"> </w:t>
      </w:r>
      <w:r>
        <w:t>and intent of this Code of Ethics and to abide by the ethical standards of their trade/industry and</w:t>
      </w:r>
      <w:r>
        <w:rPr>
          <w:spacing w:val="1"/>
        </w:rPr>
        <w:t xml:space="preserve"> </w:t>
      </w:r>
      <w:r>
        <w:t>the responsibility both required and implied.</w:t>
      </w:r>
      <w:r>
        <w:rPr>
          <w:spacing w:val="1"/>
        </w:rPr>
        <w:t xml:space="preserve"> </w:t>
      </w:r>
      <w:r>
        <w:t>The Provider Support member has further agreed</w:t>
      </w:r>
      <w:r>
        <w:rPr>
          <w:spacing w:val="1"/>
        </w:rPr>
        <w:t xml:space="preserve"> </w:t>
      </w:r>
      <w:r>
        <w:t>that no employee of its company or, its affiliates as applicable, will market to the North Carolina</w:t>
      </w:r>
      <w:r>
        <w:rPr>
          <w:spacing w:val="-57"/>
        </w:rPr>
        <w:t xml:space="preserve"> </w:t>
      </w:r>
      <w:r>
        <w:t>Providers Council membership via email unless the Member Agency initiates the</w:t>
      </w:r>
      <w:r>
        <w:rPr>
          <w:spacing w:val="1"/>
        </w:rPr>
        <w:t xml:space="preserve"> </w:t>
      </w:r>
      <w:r>
        <w:t>communication.</w:t>
      </w:r>
    </w:p>
    <w:p w14:paraId="39A38E3A" w14:textId="77777777" w:rsidR="00E80493" w:rsidRDefault="00E80493">
      <w:pPr>
        <w:sectPr w:rsidR="00E80493">
          <w:pgSz w:w="12240" w:h="15840"/>
          <w:pgMar w:top="1500" w:right="1280" w:bottom="280" w:left="940" w:header="720" w:footer="720" w:gutter="0"/>
          <w:cols w:space="720"/>
        </w:sectPr>
      </w:pPr>
    </w:p>
    <w:p w14:paraId="5294294D" w14:textId="77777777" w:rsidR="00E80493" w:rsidRDefault="00E80493">
      <w:pPr>
        <w:pStyle w:val="BodyText"/>
        <w:rPr>
          <w:sz w:val="20"/>
        </w:rPr>
      </w:pPr>
    </w:p>
    <w:p w14:paraId="19014DD6" w14:textId="77777777" w:rsidR="00E80493" w:rsidRDefault="00E80493">
      <w:pPr>
        <w:pStyle w:val="BodyText"/>
        <w:spacing w:before="3"/>
        <w:rPr>
          <w:sz w:val="23"/>
        </w:rPr>
      </w:pPr>
    </w:p>
    <w:p w14:paraId="6213BC91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III-3.</w:t>
      </w:r>
    </w:p>
    <w:p w14:paraId="2A35FEDD" w14:textId="77777777" w:rsidR="00E80493" w:rsidRDefault="00ED248C">
      <w:pPr>
        <w:pStyle w:val="BodyText"/>
        <w:ind w:left="509" w:right="271"/>
      </w:pPr>
      <w:r>
        <w:t>Annual dues for membership shall be determined by the Board.</w:t>
      </w:r>
      <w:r>
        <w:rPr>
          <w:spacing w:val="1"/>
        </w:rPr>
        <w:t xml:space="preserve"> </w:t>
      </w:r>
      <w:r>
        <w:t>Membership renewal notice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reminder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days</w:t>
      </w:r>
      <w:r>
        <w:rPr>
          <w:spacing w:val="-57"/>
        </w:rPr>
        <w:t xml:space="preserve"> </w:t>
      </w:r>
      <w:r>
        <w:t>prior to expiration of current membership.</w:t>
      </w:r>
      <w:r>
        <w:rPr>
          <w:spacing w:val="1"/>
        </w:rPr>
        <w:t xml:space="preserve"> </w:t>
      </w:r>
      <w:r>
        <w:t>A membership certificate with one-year of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given to all members.</w:t>
      </w:r>
    </w:p>
    <w:p w14:paraId="747F253F" w14:textId="77777777" w:rsidR="00E80493" w:rsidRDefault="00E80493">
      <w:pPr>
        <w:pStyle w:val="BodyText"/>
        <w:spacing w:before="2"/>
      </w:pPr>
    </w:p>
    <w:p w14:paraId="4CC4CE3C" w14:textId="77777777" w:rsidR="00E80493" w:rsidRDefault="00ED248C">
      <w:pPr>
        <w:pStyle w:val="BodyText"/>
        <w:ind w:left="509" w:right="213"/>
      </w:pPr>
      <w:r>
        <w:t>The NC Providers Council is a nonprofit 501(c)(6) trade association. Dues and other</w:t>
      </w:r>
      <w:r>
        <w:rPr>
          <w:spacing w:val="1"/>
        </w:rPr>
        <w:t xml:space="preserve"> </w:t>
      </w:r>
      <w:r>
        <w:t>contributions paid to this association are not deductible as charitable contributions for federal</w:t>
      </w:r>
      <w:r>
        <w:rPr>
          <w:spacing w:val="1"/>
        </w:rPr>
        <w:t xml:space="preserve"> </w:t>
      </w:r>
      <w:r>
        <w:t>income tax purposes. However, payments of membership dues are deductible for some members</w:t>
      </w:r>
      <w:r>
        <w:rPr>
          <w:spacing w:val="-58"/>
        </w:rPr>
        <w:t xml:space="preserve"> </w:t>
      </w:r>
      <w:r>
        <w:t>of a trade association under Section 1662 of the Internal Revenue Code as an “ordinary and</w:t>
      </w:r>
      <w:r>
        <w:rPr>
          <w:spacing w:val="1"/>
        </w:rPr>
        <w:t xml:space="preserve"> </w:t>
      </w:r>
      <w:r>
        <w:t>necessary business expense” and as determined by each member’s tax advisor.</w:t>
      </w:r>
      <w:r>
        <w:rPr>
          <w:spacing w:val="1"/>
        </w:rPr>
        <w:t xml:space="preserve"> </w:t>
      </w:r>
      <w:r>
        <w:t>The estimated</w:t>
      </w:r>
      <w:r>
        <w:rPr>
          <w:spacing w:val="1"/>
        </w:rPr>
        <w:t xml:space="preserve"> </w:t>
      </w:r>
      <w:r>
        <w:t>percent of the annual budget designated for “lobbying” activities shall be included on the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and renewal applications.</w:t>
      </w:r>
    </w:p>
    <w:p w14:paraId="3528A073" w14:textId="77777777" w:rsidR="00E80493" w:rsidRDefault="00E80493">
      <w:pPr>
        <w:pStyle w:val="BodyText"/>
      </w:pPr>
    </w:p>
    <w:p w14:paraId="72A02EA5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III-4.</w:t>
      </w:r>
    </w:p>
    <w:p w14:paraId="062A6C1A" w14:textId="77777777" w:rsidR="00E80493" w:rsidRDefault="00ED248C">
      <w:pPr>
        <w:pStyle w:val="BodyText"/>
        <w:ind w:left="509" w:right="208"/>
      </w:pPr>
      <w:r>
        <w:t>Receipt of a completed application for membership, the membership fee, and signed agreement</w:t>
      </w:r>
      <w:r>
        <w:rPr>
          <w:spacing w:val="1"/>
        </w:rPr>
        <w:t xml:space="preserve"> </w:t>
      </w:r>
      <w:r>
        <w:t>to adhere to the North Carolina Providers Council Code of Ethics is required for membership</w:t>
      </w:r>
      <w:r>
        <w:rPr>
          <w:spacing w:val="1"/>
        </w:rPr>
        <w:t xml:space="preserve"> </w:t>
      </w:r>
      <w:r>
        <w:t>consideration, and unless there is a suspected or alleged ethical concern as detailed in Article III,</w:t>
      </w:r>
      <w:r>
        <w:rPr>
          <w:spacing w:val="-58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5, the</w:t>
      </w:r>
      <w:r>
        <w:rPr>
          <w:spacing w:val="-2"/>
        </w:rPr>
        <w:t xml:space="preserve"> </w:t>
      </w:r>
      <w:r>
        <w:t>application shall be</w:t>
      </w:r>
      <w:r>
        <w:rPr>
          <w:spacing w:val="-2"/>
        </w:rPr>
        <w:t xml:space="preserve"> </w:t>
      </w:r>
      <w:r>
        <w:t>reviewed and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 for a</w:t>
      </w:r>
      <w:r>
        <w:rPr>
          <w:spacing w:val="-2"/>
        </w:rPr>
        <w:t xml:space="preserve"> </w:t>
      </w:r>
      <w:r>
        <w:t>vote.</w:t>
      </w:r>
    </w:p>
    <w:p w14:paraId="2481D42C" w14:textId="77777777" w:rsidR="00E80493" w:rsidRDefault="00E80493">
      <w:pPr>
        <w:pStyle w:val="BodyText"/>
        <w:spacing w:before="1"/>
      </w:pPr>
    </w:p>
    <w:p w14:paraId="23B574B4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III-5.</w:t>
      </w:r>
    </w:p>
    <w:p w14:paraId="034AD345" w14:textId="24AF72CA" w:rsidR="00E80493" w:rsidRDefault="00ED248C">
      <w:pPr>
        <w:pStyle w:val="BodyText"/>
        <w:ind w:left="509" w:right="172"/>
      </w:pPr>
      <w:r>
        <w:t xml:space="preserve">Should any Board Member have evidence of an unresolved ethical issue(s), </w:t>
      </w:r>
      <w:r w:rsidR="00BF5EB3">
        <w:t>he/she/they</w:t>
      </w:r>
      <w:r>
        <w:t xml:space="preserve"> shall call for</w:t>
      </w:r>
      <w:r>
        <w:rPr>
          <w:spacing w:val="1"/>
        </w:rPr>
        <w:t xml:space="preserve"> </w:t>
      </w:r>
      <w:r>
        <w:t>the application for membership to be tabled until the concern can be addressed by the Ethics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The Ethics Committee shall make a recommendation regarding membership at the</w:t>
      </w:r>
      <w:r>
        <w:rPr>
          <w:spacing w:val="1"/>
        </w:rPr>
        <w:t xml:space="preserve"> </w:t>
      </w:r>
      <w:r>
        <w:t>next Executive Committee meeting.</w:t>
      </w:r>
      <w:r>
        <w:rPr>
          <w:spacing w:val="1"/>
        </w:rPr>
        <w:t xml:space="preserve"> </w:t>
      </w:r>
      <w:r>
        <w:t>If the recommendation of the Ethics Committee is to</w:t>
      </w:r>
      <w:r>
        <w:rPr>
          <w:spacing w:val="1"/>
        </w:rPr>
        <w:t xml:space="preserve"> </w:t>
      </w:r>
      <w:r>
        <w:t>approve membership, the Committee will make such a motion at the next full Board Meeting.</w:t>
      </w:r>
      <w:r>
        <w:rPr>
          <w:spacing w:val="1"/>
        </w:rPr>
        <w:t xml:space="preserve"> </w:t>
      </w:r>
      <w:r>
        <w:t>Upon a two-thirds vote in the affirmative to approve, the agency shall be accepted for</w:t>
      </w:r>
      <w:r>
        <w:rPr>
          <w:spacing w:val="1"/>
        </w:rPr>
        <w:t xml:space="preserve"> </w:t>
      </w:r>
      <w:r>
        <w:t>membership.</w:t>
      </w:r>
      <w:r>
        <w:rPr>
          <w:spacing w:val="1"/>
        </w:rPr>
        <w:t xml:space="preserve"> </w:t>
      </w:r>
      <w:r>
        <w:t>The Board discussion regarding the acceptance or rejection of an application shall</w:t>
      </w:r>
      <w:r>
        <w:rPr>
          <w:spacing w:val="1"/>
        </w:rPr>
        <w:t xml:space="preserve"> </w:t>
      </w:r>
      <w:r>
        <w:t>be confidential and only discussed between members of the North Carolina Providers Council</w:t>
      </w:r>
      <w:r>
        <w:rPr>
          <w:spacing w:val="1"/>
        </w:rPr>
        <w:t xml:space="preserve"> </w:t>
      </w:r>
      <w:r>
        <w:t>Board of Directors.</w:t>
      </w:r>
      <w:r>
        <w:rPr>
          <w:spacing w:val="1"/>
        </w:rPr>
        <w:t xml:space="preserve"> </w:t>
      </w:r>
      <w:r>
        <w:t>The Board may request an applicant to meet directly with the Board and to</w:t>
      </w:r>
      <w:r>
        <w:rPr>
          <w:spacing w:val="1"/>
        </w:rPr>
        <w:t xml:space="preserve"> </w:t>
      </w:r>
      <w:r>
        <w:t>discuss specific concerns regarding that agency’s application prior to voting on acceptance of the</w:t>
      </w:r>
      <w:r>
        <w:rPr>
          <w:spacing w:val="-58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for membership.</w:t>
      </w:r>
    </w:p>
    <w:p w14:paraId="6897A22E" w14:textId="77777777" w:rsidR="00E80493" w:rsidRDefault="00E80493">
      <w:pPr>
        <w:pStyle w:val="BodyText"/>
        <w:spacing w:before="11"/>
        <w:rPr>
          <w:sz w:val="23"/>
        </w:rPr>
      </w:pPr>
    </w:p>
    <w:p w14:paraId="1C35ADAF" w14:textId="77777777" w:rsidR="00E80493" w:rsidRDefault="00ED248C">
      <w:pPr>
        <w:pStyle w:val="Heading1"/>
        <w:spacing w:line="240" w:lineRule="auto"/>
      </w:pPr>
      <w:bookmarkStart w:id="0" w:name="_Hlk84310630"/>
      <w:r>
        <w:t>Section</w:t>
      </w:r>
      <w:r>
        <w:rPr>
          <w:spacing w:val="-2"/>
        </w:rPr>
        <w:t xml:space="preserve"> </w:t>
      </w:r>
      <w:r>
        <w:t>III-6.</w:t>
      </w:r>
    </w:p>
    <w:p w14:paraId="5254DD6D" w14:textId="77777777" w:rsidR="00E80493" w:rsidRDefault="00ED248C">
      <w:pPr>
        <w:pStyle w:val="BodyText"/>
        <w:spacing w:before="2"/>
        <w:ind w:left="509" w:right="271"/>
      </w:pPr>
      <w:r>
        <w:t>The annual membership meeting will be held during the annual conference unless otherwise</w:t>
      </w:r>
      <w:r>
        <w:rPr>
          <w:spacing w:val="1"/>
        </w:rPr>
        <w:t xml:space="preserve"> </w:t>
      </w:r>
      <w:r>
        <w:t>determined by the Board.</w:t>
      </w:r>
      <w:r>
        <w:rPr>
          <w:spacing w:val="1"/>
        </w:rPr>
        <w:t xml:space="preserve"> </w:t>
      </w:r>
      <w:r>
        <w:t>Members will be notified in writing not less than one month in</w:t>
      </w:r>
      <w:r>
        <w:rPr>
          <w:spacing w:val="1"/>
        </w:rPr>
        <w:t xml:space="preserve"> </w:t>
      </w:r>
      <w:r>
        <w:t>advance of the annual conference.</w:t>
      </w:r>
      <w:r>
        <w:rPr>
          <w:spacing w:val="1"/>
        </w:rPr>
        <w:t xml:space="preserve"> </w:t>
      </w:r>
      <w:r>
        <w:t>A simple majority of the designated voting members present</w:t>
      </w:r>
      <w:r>
        <w:rPr>
          <w:spacing w:val="-58"/>
        </w:rPr>
        <w:t xml:space="preserve"> </w:t>
      </w:r>
      <w:r>
        <w:t>at the annual meeting of the North Carolina Providers Council shall constitute a quorum at the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membership meeting.</w:t>
      </w:r>
    </w:p>
    <w:bookmarkEnd w:id="0"/>
    <w:p w14:paraId="1CBF8A0C" w14:textId="77777777" w:rsidR="00E80493" w:rsidRDefault="00E80493">
      <w:pPr>
        <w:pStyle w:val="BodyText"/>
      </w:pPr>
    </w:p>
    <w:p w14:paraId="7B1FB3F7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III-7.</w:t>
      </w:r>
    </w:p>
    <w:p w14:paraId="0A48011F" w14:textId="77777777" w:rsidR="00E80493" w:rsidRDefault="00ED248C">
      <w:pPr>
        <w:pStyle w:val="BodyText"/>
        <w:spacing w:line="275" w:lineRule="exact"/>
        <w:ind w:left="509"/>
      </w:pPr>
      <w:r>
        <w:t>Special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</w:p>
    <w:p w14:paraId="075FB571" w14:textId="77777777" w:rsidR="00E80493" w:rsidRDefault="00E80493">
      <w:pPr>
        <w:spacing w:line="275" w:lineRule="exact"/>
        <w:sectPr w:rsidR="00E80493">
          <w:pgSz w:w="12240" w:h="15840"/>
          <w:pgMar w:top="1500" w:right="1280" w:bottom="280" w:left="940" w:header="720" w:footer="720" w:gutter="0"/>
          <w:cols w:space="720"/>
        </w:sectPr>
      </w:pPr>
    </w:p>
    <w:p w14:paraId="7DC065D9" w14:textId="77777777" w:rsidR="00E80493" w:rsidRDefault="00E80493">
      <w:pPr>
        <w:pStyle w:val="BodyText"/>
        <w:rPr>
          <w:sz w:val="20"/>
        </w:rPr>
      </w:pPr>
    </w:p>
    <w:p w14:paraId="59101FB4" w14:textId="77777777" w:rsidR="00E80493" w:rsidRDefault="00E80493">
      <w:pPr>
        <w:pStyle w:val="BodyText"/>
        <w:spacing w:before="5"/>
        <w:rPr>
          <w:sz w:val="23"/>
        </w:rPr>
      </w:pPr>
    </w:p>
    <w:p w14:paraId="5A9D2F8E" w14:textId="79D36C85" w:rsidR="00E80493" w:rsidRDefault="00ED248C">
      <w:pPr>
        <w:pStyle w:val="BodyText"/>
        <w:spacing w:before="1" w:line="237" w:lineRule="auto"/>
        <w:ind w:left="509" w:right="469"/>
      </w:pPr>
      <w:r>
        <w:t>simple</w:t>
      </w:r>
      <w:r>
        <w:rPr>
          <w:spacing w:val="-2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Board.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meeting 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stated 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within the</w:t>
      </w:r>
      <w:r>
        <w:rPr>
          <w:spacing w:val="-57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and at least five</w:t>
      </w:r>
      <w:r>
        <w:rPr>
          <w:spacing w:val="-2"/>
        </w:rPr>
        <w:t xml:space="preserve"> </w:t>
      </w:r>
      <w:r>
        <w:t xml:space="preserve">(5) working </w:t>
      </w:r>
      <w:r w:rsidR="00314610">
        <w:t>days’ notice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given.</w:t>
      </w:r>
    </w:p>
    <w:p w14:paraId="5B363B64" w14:textId="77777777" w:rsidR="00E80493" w:rsidRDefault="00E80493">
      <w:pPr>
        <w:pStyle w:val="BodyText"/>
      </w:pPr>
    </w:p>
    <w:p w14:paraId="4A915F3E" w14:textId="77777777" w:rsidR="00E80493" w:rsidRDefault="00ED248C">
      <w:pPr>
        <w:pStyle w:val="Heading1"/>
        <w:spacing w:before="1" w:line="240" w:lineRule="auto"/>
      </w:pPr>
      <w:r>
        <w:t>Section</w:t>
      </w:r>
      <w:r>
        <w:rPr>
          <w:spacing w:val="-2"/>
        </w:rPr>
        <w:t xml:space="preserve"> </w:t>
      </w:r>
      <w:r>
        <w:t>III-8.</w:t>
      </w:r>
    </w:p>
    <w:p w14:paraId="45FFA74A" w14:textId="3709BAF2" w:rsidR="00E80493" w:rsidRDefault="00ED248C">
      <w:pPr>
        <w:pStyle w:val="BodyText"/>
        <w:spacing w:before="2"/>
        <w:ind w:left="509" w:right="151"/>
      </w:pPr>
      <w:r>
        <w:t>All actions related to the revocation of membership shall be addressed in closed session of the</w:t>
      </w:r>
      <w:r>
        <w:rPr>
          <w:spacing w:val="1"/>
        </w:rPr>
        <w:t xml:space="preserve"> </w:t>
      </w:r>
      <w:r>
        <w:t>Board</w:t>
      </w:r>
      <w:r>
        <w:rPr>
          <w:spacing w:val="5"/>
        </w:rPr>
        <w:t xml:space="preserve"> </w:t>
      </w:r>
      <w:r w:rsidR="00120AFB">
        <w:t>and</w:t>
      </w:r>
      <w:r w:rsidR="00B750BA">
        <w:t xml:space="preserve"> the appropriate NCPC contrac</w:t>
      </w:r>
      <w:r w:rsidR="00120AFB">
        <w:t>tor</w:t>
      </w:r>
      <w:r w:rsidR="00120AFB"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confidential.</w:t>
      </w:r>
      <w:r>
        <w:rPr>
          <w:spacing w:val="6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may be present at this session nor provided with any information related to such actions.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 xml:space="preserve">minutes of such actions shall be kept separate from all other minutes and shall be distributed </w:t>
      </w:r>
      <w:proofErr w:type="gramStart"/>
      <w:r>
        <w:t>only</w:t>
      </w:r>
      <w:r w:rsidR="00B750BA">
        <w:t xml:space="preserve"> </w:t>
      </w:r>
      <w:r>
        <w:rPr>
          <w:spacing w:val="-58"/>
        </w:rPr>
        <w:t xml:space="preserve"> </w:t>
      </w:r>
      <w:r>
        <w:t>to</w:t>
      </w:r>
      <w:proofErr w:type="gramEnd"/>
      <w:r>
        <w:t xml:space="preserve"> Board Members</w:t>
      </w:r>
      <w:r w:rsidR="00026D6E" w:rsidRPr="00026D6E">
        <w:rPr>
          <w:spacing w:val="5"/>
        </w:rPr>
        <w:t xml:space="preserve"> </w:t>
      </w:r>
      <w:r w:rsidR="00E05012">
        <w:t xml:space="preserve">and </w:t>
      </w:r>
      <w:r w:rsidR="00B750BA">
        <w:t xml:space="preserve"> the appropriate NCPC contract</w:t>
      </w:r>
      <w:r w:rsidR="00E05012">
        <w:t>or</w:t>
      </w:r>
      <w:r>
        <w:t>.</w:t>
      </w:r>
      <w:r>
        <w:rPr>
          <w:spacing w:val="1"/>
        </w:rPr>
        <w:t xml:space="preserve"> </w:t>
      </w:r>
      <w:r>
        <w:t xml:space="preserve">Board members </w:t>
      </w:r>
      <w:r w:rsidR="00E05012">
        <w:t xml:space="preserve">and contractors </w:t>
      </w:r>
      <w:r>
        <w:t>may only discuss details of these</w:t>
      </w:r>
      <w:r>
        <w:rPr>
          <w:spacing w:val="-58"/>
        </w:rPr>
        <w:t xml:space="preserve"> </w:t>
      </w:r>
      <w:r w:rsidR="00E05012">
        <w:rPr>
          <w:spacing w:val="-58"/>
        </w:rPr>
        <w:t xml:space="preserve">   </w:t>
      </w:r>
      <w:r w:rsidR="00014C4E">
        <w:rPr>
          <w:spacing w:val="-58"/>
        </w:rPr>
        <w:t xml:space="preserve">  </w:t>
      </w:r>
      <w:r>
        <w:t>meetings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 current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 or</w:t>
      </w:r>
      <w:r>
        <w:rPr>
          <w:spacing w:val="-1"/>
        </w:rPr>
        <w:t xml:space="preserve"> </w:t>
      </w:r>
      <w:r>
        <w:t>legal counsel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NC</w:t>
      </w:r>
      <w:r>
        <w:rPr>
          <w:spacing w:val="-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Council.</w:t>
      </w:r>
    </w:p>
    <w:p w14:paraId="7BC18C95" w14:textId="77777777" w:rsidR="00E80493" w:rsidRDefault="00E80493">
      <w:pPr>
        <w:pStyle w:val="BodyText"/>
        <w:spacing w:before="9"/>
        <w:rPr>
          <w:sz w:val="23"/>
        </w:rPr>
      </w:pPr>
    </w:p>
    <w:p w14:paraId="4B3B3401" w14:textId="77777777" w:rsidR="00E80493" w:rsidRDefault="00ED248C">
      <w:pPr>
        <w:pStyle w:val="BodyText"/>
        <w:ind w:left="509" w:right="166"/>
      </w:pPr>
      <w:r>
        <w:t>Revocation of membership due to violation(s) the North Carolina Providers Council’s Code of</w:t>
      </w:r>
      <w:r>
        <w:rPr>
          <w:spacing w:val="1"/>
        </w:rPr>
        <w:t xml:space="preserve"> </w:t>
      </w:r>
      <w:r>
        <w:t>Ethics, non-payment of dues, or other just causes, shall occur only upon written notice sent by</w:t>
      </w:r>
      <w:r>
        <w:rPr>
          <w:spacing w:val="1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t>delegate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North</w:t>
      </w:r>
      <w:r>
        <w:rPr>
          <w:spacing w:val="-57"/>
        </w:rPr>
        <w:t xml:space="preserve"> </w:t>
      </w:r>
      <w:r>
        <w:t>Carolina</w:t>
      </w:r>
      <w:r>
        <w:rPr>
          <w:spacing w:val="-2"/>
        </w:rPr>
        <w:t xml:space="preserve"> </w:t>
      </w:r>
      <w:r>
        <w:t>Providers Council.</w:t>
      </w:r>
    </w:p>
    <w:p w14:paraId="3946D837" w14:textId="77777777" w:rsidR="00E80493" w:rsidRDefault="00E80493">
      <w:pPr>
        <w:pStyle w:val="BodyText"/>
        <w:spacing w:before="3"/>
      </w:pPr>
    </w:p>
    <w:p w14:paraId="6DE18541" w14:textId="3C9D75CA" w:rsidR="00E80493" w:rsidRDefault="00ED248C">
      <w:pPr>
        <w:pStyle w:val="BodyText"/>
        <w:ind w:left="509" w:right="514"/>
      </w:pPr>
      <w:r>
        <w:t>The member may respond to the allegations which have led to the proposed membership</w:t>
      </w:r>
      <w:r>
        <w:rPr>
          <w:spacing w:val="1"/>
        </w:rPr>
        <w:t xml:space="preserve"> </w:t>
      </w:r>
      <w:r>
        <w:t>revocation within 30 days, through written appeal sent by certified mail, addressed to the</w:t>
      </w:r>
      <w:r>
        <w:rPr>
          <w:spacing w:val="1"/>
        </w:rPr>
        <w:t xml:space="preserve"> </w:t>
      </w:r>
      <w:r w:rsidR="00B750BA">
        <w:t>appropriate NCPC contract</w:t>
      </w:r>
      <w:r w:rsidR="00014C4E">
        <w:t xml:space="preserve">or and the Board President </w:t>
      </w:r>
      <w:r>
        <w:t>and sent to the North Carolina Providers Council’s address of record.</w:t>
      </w:r>
      <w:r>
        <w:rPr>
          <w:spacing w:val="1"/>
        </w:rPr>
        <w:t xml:space="preserve"> </w:t>
      </w:r>
      <w:r>
        <w:t xml:space="preserve">Responses are limited to a written response </w:t>
      </w:r>
      <w:r w:rsidR="00014C4E">
        <w:t>from</w:t>
      </w:r>
      <w:r>
        <w:t xml:space="preserve"> the Board of Directors.</w:t>
      </w:r>
      <w:r>
        <w:rPr>
          <w:spacing w:val="1"/>
        </w:rPr>
        <w:t xml:space="preserve"> </w:t>
      </w:r>
      <w:r>
        <w:t>Any further</w:t>
      </w:r>
      <w:r w:rsidR="00014C4E">
        <w:t xml:space="preserve"> </w:t>
      </w:r>
      <w:r>
        <w:rPr>
          <w:spacing w:val="-58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  <w:r>
        <w:rPr>
          <w:spacing w:val="59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 other means</w:t>
      </w:r>
      <w:r>
        <w:rPr>
          <w:spacing w:val="-1"/>
        </w:rPr>
        <w:t xml:space="preserve"> </w:t>
      </w:r>
      <w:r>
        <w:t>of redress.</w:t>
      </w:r>
    </w:p>
    <w:p w14:paraId="7FC1EF31" w14:textId="77777777" w:rsidR="00E80493" w:rsidRDefault="00E80493">
      <w:pPr>
        <w:pStyle w:val="BodyText"/>
        <w:spacing w:before="2"/>
      </w:pPr>
    </w:p>
    <w:p w14:paraId="4E02303F" w14:textId="77777777" w:rsidR="00E80493" w:rsidRDefault="00ED248C">
      <w:pPr>
        <w:pStyle w:val="BodyText"/>
        <w:spacing w:line="237" w:lineRule="auto"/>
        <w:ind w:left="509" w:right="753"/>
      </w:pPr>
      <w:r>
        <w:t>The agency whose membership revocation is at issue may be asked to address the Board in</w:t>
      </w:r>
      <w:r>
        <w:rPr>
          <w:spacing w:val="-58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Board meeting.</w:t>
      </w:r>
    </w:p>
    <w:p w14:paraId="4501CE0F" w14:textId="77777777" w:rsidR="00E80493" w:rsidRDefault="00E80493">
      <w:pPr>
        <w:pStyle w:val="BodyText"/>
        <w:spacing w:before="1"/>
      </w:pPr>
    </w:p>
    <w:p w14:paraId="714AE1E0" w14:textId="53C087D6" w:rsidR="00E80493" w:rsidRDefault="00ED248C">
      <w:pPr>
        <w:pStyle w:val="BodyText"/>
        <w:ind w:left="509" w:right="310"/>
      </w:pPr>
      <w:r>
        <w:t>Following the opportunity to respond to the issues raised by the Board, the Board shall vote for,</w:t>
      </w:r>
      <w:r>
        <w:rPr>
          <w:spacing w:val="-58"/>
        </w:rPr>
        <w:t xml:space="preserve"> </w:t>
      </w:r>
      <w:r>
        <w:t>or against, revocation of the member.</w:t>
      </w:r>
      <w:r>
        <w:rPr>
          <w:spacing w:val="1"/>
        </w:rPr>
        <w:t xml:space="preserve"> </w:t>
      </w:r>
      <w:r>
        <w:t xml:space="preserve">This shall occur not sooner than 30 </w:t>
      </w:r>
      <w:r w:rsidR="00C2487C">
        <w:t xml:space="preserve">calendar </w:t>
      </w:r>
      <w:r>
        <w:t>days after formal</w:t>
      </w:r>
      <w:r>
        <w:rPr>
          <w:spacing w:val="1"/>
        </w:rPr>
        <w:t xml:space="preserve"> </w:t>
      </w:r>
      <w:r>
        <w:t>notification has been provided to the member whose membership is in question.</w:t>
      </w:r>
      <w:r>
        <w:rPr>
          <w:spacing w:val="1"/>
        </w:rPr>
        <w:t xml:space="preserve"> </w:t>
      </w:r>
      <w:r>
        <w:t>Only upon a</w:t>
      </w:r>
      <w:r>
        <w:rPr>
          <w:spacing w:val="1"/>
        </w:rPr>
        <w:t xml:space="preserve"> </w:t>
      </w:r>
      <w:r>
        <w:t>two-thirds vote of the Board in the affirmative shall membership be revoked.</w:t>
      </w:r>
      <w:r>
        <w:rPr>
          <w:spacing w:val="1"/>
        </w:rPr>
        <w:t xml:space="preserve"> </w:t>
      </w:r>
      <w:r>
        <w:t>Regardless of the</w:t>
      </w:r>
      <w:r>
        <w:rPr>
          <w:spacing w:val="-57"/>
        </w:rPr>
        <w:t xml:space="preserve"> </w:t>
      </w:r>
      <w:r w:rsidR="00C2487C">
        <w:rPr>
          <w:spacing w:val="-57"/>
        </w:rPr>
        <w:t xml:space="preserve"> </w:t>
      </w:r>
      <w:r>
        <w:t xml:space="preserve">decision of the Board, a letter detailing the decision and the rationale for it shall be sent </w:t>
      </w:r>
      <w:r w:rsidR="00C2487C">
        <w:t>by certified mail</w:t>
      </w:r>
      <w:r w:rsidR="008803B4">
        <w:t xml:space="preserve"> or electronic document signature software</w:t>
      </w:r>
      <w:r w:rsidR="00C2487C">
        <w:t xml:space="preserve"> </w:t>
      </w:r>
      <w:r>
        <w:t>to the</w:t>
      </w:r>
      <w:r>
        <w:rPr>
          <w:spacing w:val="1"/>
        </w:rPr>
        <w:t xml:space="preserve"> </w:t>
      </w:r>
      <w:r>
        <w:t>designated voting delegate member at the member’s address on record with the North Carolina</w:t>
      </w:r>
      <w:r>
        <w:rPr>
          <w:spacing w:val="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Council.</w:t>
      </w:r>
    </w:p>
    <w:p w14:paraId="60C832B4" w14:textId="77777777" w:rsidR="00E80493" w:rsidRDefault="00E80493">
      <w:pPr>
        <w:pStyle w:val="BodyText"/>
      </w:pPr>
    </w:p>
    <w:p w14:paraId="7B4E059E" w14:textId="6188A03E" w:rsidR="00E80493" w:rsidRDefault="00ED248C">
      <w:pPr>
        <w:pStyle w:val="BodyText"/>
        <w:spacing w:line="242" w:lineRule="auto"/>
        <w:ind w:left="509" w:right="466"/>
      </w:pPr>
      <w:r>
        <w:t>Upon</w:t>
      </w:r>
      <w:r>
        <w:rPr>
          <w:spacing w:val="-1"/>
        </w:rPr>
        <w:t xml:space="preserve"> </w:t>
      </w:r>
      <w:r>
        <w:t>revocation,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pro-rata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former</w:t>
      </w:r>
      <w:r>
        <w:rPr>
          <w:spacing w:val="-1"/>
        </w:rPr>
        <w:t xml:space="preserve"> </w:t>
      </w:r>
      <w:r>
        <w:t>member.</w:t>
      </w:r>
      <w:r w:rsidR="005C5DC9">
        <w:t xml:space="preserve">  </w:t>
      </w:r>
    </w:p>
    <w:p w14:paraId="7B3A839E" w14:textId="77777777" w:rsidR="00E80493" w:rsidRDefault="00E80493">
      <w:pPr>
        <w:pStyle w:val="BodyText"/>
        <w:spacing w:before="9"/>
        <w:rPr>
          <w:sz w:val="23"/>
        </w:rPr>
      </w:pPr>
    </w:p>
    <w:p w14:paraId="0ED8431B" w14:textId="77777777" w:rsidR="00E80493" w:rsidRDefault="00ED248C">
      <w:pPr>
        <w:pStyle w:val="Heading1"/>
        <w:spacing w:line="240" w:lineRule="auto"/>
      </w:pPr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IV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Board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Directors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2"/>
          <w:u w:val="thick"/>
        </w:rPr>
        <w:t xml:space="preserve"> </w:t>
      </w:r>
      <w:r>
        <w:rPr>
          <w:u w:val="thick"/>
        </w:rPr>
        <w:t>Officers</w:t>
      </w:r>
    </w:p>
    <w:p w14:paraId="19931C48" w14:textId="77777777" w:rsidR="00E80493" w:rsidRDefault="00E80493">
      <w:pPr>
        <w:pStyle w:val="BodyText"/>
        <w:spacing w:before="2"/>
        <w:rPr>
          <w:b/>
          <w:sz w:val="16"/>
        </w:rPr>
      </w:pPr>
    </w:p>
    <w:p w14:paraId="3BB0B5D9" w14:textId="77777777" w:rsidR="00E80493" w:rsidRDefault="00ED248C">
      <w:pPr>
        <w:spacing w:before="90" w:line="275" w:lineRule="exact"/>
        <w:ind w:left="509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IV-1.</w:t>
      </w:r>
    </w:p>
    <w:p w14:paraId="053D0872" w14:textId="77777777" w:rsidR="00E80493" w:rsidRDefault="00ED248C">
      <w:pPr>
        <w:pStyle w:val="BodyText"/>
        <w:ind w:left="509" w:right="200"/>
      </w:pPr>
      <w:r>
        <w:t>The Board of Directors of the North Carolina Providers Council shall formulate the policies,</w:t>
      </w:r>
      <w:r>
        <w:rPr>
          <w:spacing w:val="1"/>
        </w:rPr>
        <w:t xml:space="preserve"> </w:t>
      </w:r>
      <w:r>
        <w:t>manage,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affairs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Bylaws.</w:t>
      </w:r>
      <w:r>
        <w:rPr>
          <w:spacing w:val="5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</w:t>
      </w:r>
      <w:r>
        <w:rPr>
          <w:spacing w:val="-1"/>
        </w:rPr>
        <w:t xml:space="preserve"> </w:t>
      </w:r>
      <w:r>
        <w:t>necessary staff,</w:t>
      </w:r>
    </w:p>
    <w:p w14:paraId="1179C340" w14:textId="77777777" w:rsidR="00E80493" w:rsidRDefault="00E80493">
      <w:pPr>
        <w:sectPr w:rsidR="00E80493">
          <w:pgSz w:w="12240" w:h="15840"/>
          <w:pgMar w:top="1500" w:right="1280" w:bottom="280" w:left="940" w:header="720" w:footer="720" w:gutter="0"/>
          <w:cols w:space="720"/>
        </w:sectPr>
      </w:pPr>
    </w:p>
    <w:p w14:paraId="07442CD2" w14:textId="77777777" w:rsidR="00E80493" w:rsidRDefault="00E80493">
      <w:pPr>
        <w:pStyle w:val="BodyText"/>
        <w:rPr>
          <w:sz w:val="20"/>
        </w:rPr>
      </w:pPr>
    </w:p>
    <w:p w14:paraId="5D781B1A" w14:textId="77777777" w:rsidR="00E80493" w:rsidRDefault="00E80493">
      <w:pPr>
        <w:pStyle w:val="BodyText"/>
        <w:spacing w:before="5"/>
        <w:rPr>
          <w:sz w:val="23"/>
        </w:rPr>
      </w:pPr>
    </w:p>
    <w:p w14:paraId="63B491BB" w14:textId="77777777" w:rsidR="00E80493" w:rsidRDefault="00ED248C">
      <w:pPr>
        <w:pStyle w:val="BodyText"/>
        <w:spacing w:before="1" w:line="237" w:lineRule="auto"/>
        <w:ind w:left="509" w:right="474"/>
      </w:pPr>
      <w:r>
        <w:t>authorize expenditures and take all necessary and proper steps to carry out the purposes of the</w:t>
      </w:r>
      <w:r>
        <w:rPr>
          <w:spacing w:val="-57"/>
        </w:rPr>
        <w:t xml:space="preserve"> </w:t>
      </w:r>
      <w:r>
        <w:t>Association.</w:t>
      </w:r>
    </w:p>
    <w:p w14:paraId="2147923F" w14:textId="77777777" w:rsidR="00E80493" w:rsidRDefault="00E80493">
      <w:pPr>
        <w:pStyle w:val="BodyText"/>
      </w:pPr>
    </w:p>
    <w:p w14:paraId="51C23029" w14:textId="77777777" w:rsidR="00E80493" w:rsidRDefault="00ED248C">
      <w:pPr>
        <w:pStyle w:val="Heading1"/>
        <w:spacing w:before="1" w:line="240" w:lineRule="auto"/>
      </w:pPr>
      <w:r>
        <w:t>Section</w:t>
      </w:r>
      <w:r>
        <w:rPr>
          <w:spacing w:val="-2"/>
        </w:rPr>
        <w:t xml:space="preserve"> </w:t>
      </w:r>
      <w:r>
        <w:t>IV-2.</w:t>
      </w:r>
    </w:p>
    <w:p w14:paraId="21BE745B" w14:textId="1546FE14" w:rsidR="00E80493" w:rsidRDefault="00ED248C">
      <w:pPr>
        <w:pStyle w:val="BodyText"/>
        <w:spacing w:before="2"/>
        <w:ind w:left="509" w:right="200"/>
      </w:pPr>
      <w:r>
        <w:t xml:space="preserve">All Board Members will serve a term of </w:t>
      </w:r>
      <w:r w:rsidR="00145F86">
        <w:t xml:space="preserve">two </w:t>
      </w:r>
      <w:r>
        <w:t>years.</w:t>
      </w:r>
      <w:r>
        <w:rPr>
          <w:spacing w:val="1"/>
        </w:rPr>
        <w:t xml:space="preserve"> </w:t>
      </w:r>
      <w:r>
        <w:t xml:space="preserve">Board Members may serve </w:t>
      </w:r>
      <w:r w:rsidR="00145F86">
        <w:t xml:space="preserve">three </w:t>
      </w:r>
      <w:r>
        <w:t>consecutive full (</w:t>
      </w:r>
      <w:r w:rsidR="00145F86">
        <w:t xml:space="preserve">two </w:t>
      </w:r>
      <w:r>
        <w:t>year)</w:t>
      </w:r>
      <w:r>
        <w:rPr>
          <w:spacing w:val="1"/>
        </w:rPr>
        <w:t xml:space="preserve"> </w:t>
      </w:r>
      <w:r>
        <w:t xml:space="preserve">terms, for a total of six years, prior to being required to take one year </w:t>
      </w:r>
      <w:proofErr w:type="gramStart"/>
      <w:r>
        <w:t>off of</w:t>
      </w:r>
      <w:proofErr w:type="gramEnd"/>
      <w:r>
        <w:t xml:space="preserve"> the Board and prior</w:t>
      </w:r>
      <w:r w:rsidR="00145F86">
        <w:t xml:space="preserve"> </w:t>
      </w:r>
      <w:r>
        <w:t xml:space="preserve">to running for </w:t>
      </w:r>
      <w:r w:rsidR="00145F86">
        <w:t xml:space="preserve">an </w:t>
      </w:r>
      <w:r>
        <w:t>elected position again.</w:t>
      </w:r>
      <w:r>
        <w:rPr>
          <w:spacing w:val="1"/>
        </w:rPr>
        <w:t xml:space="preserve"> </w:t>
      </w:r>
      <w:r>
        <w:t>The Immediate Past President shall serve on the Board as</w:t>
      </w:r>
      <w:r w:rsidR="00145F86">
        <w:t xml:space="preserve"> </w:t>
      </w:r>
      <w:r>
        <w:rPr>
          <w:spacing w:val="-58"/>
        </w:rPr>
        <w:t xml:space="preserve"> </w:t>
      </w:r>
      <w:r w:rsidR="00145F86">
        <w:rPr>
          <w:spacing w:val="-58"/>
        </w:rPr>
        <w:t xml:space="preserve"> </w:t>
      </w:r>
      <w:proofErr w:type="gramStart"/>
      <w:r>
        <w:t>an</w:t>
      </w:r>
      <w:r>
        <w:rPr>
          <w:spacing w:val="-1"/>
        </w:rPr>
        <w:t xml:space="preserve"> </w:t>
      </w:r>
      <w:r>
        <w:t>ex-officio</w:t>
      </w:r>
      <w:proofErr w:type="gramEnd"/>
      <w:r w:rsidR="001201ED">
        <w:t>,</w:t>
      </w:r>
      <w:r>
        <w:t xml:space="preserve"> </w:t>
      </w:r>
      <w:r w:rsidR="0039028B">
        <w:t>non-voting</w:t>
      </w:r>
      <w:r w:rsidR="00B750BA">
        <w:t xml:space="preserve"> member </w:t>
      </w:r>
      <w:r>
        <w:t>for one</w:t>
      </w:r>
      <w:r>
        <w:rPr>
          <w:spacing w:val="-2"/>
        </w:rPr>
        <w:t xml:space="preserve"> </w:t>
      </w:r>
      <w:r>
        <w:t>year following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 his</w:t>
      </w:r>
      <w:r w:rsidR="004B23E8">
        <w:t xml:space="preserve"> or </w:t>
      </w:r>
      <w:r>
        <w:t>her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President.</w:t>
      </w:r>
      <w:r w:rsidR="00026D6E">
        <w:t xml:space="preserve"> If there is not an Immediate Past President</w:t>
      </w:r>
      <w:r w:rsidR="00435401">
        <w:t xml:space="preserve"> </w:t>
      </w:r>
      <w:r w:rsidR="00BA6B30">
        <w:t xml:space="preserve">because </w:t>
      </w:r>
      <w:r w:rsidR="00435401">
        <w:t xml:space="preserve">the Past President is </w:t>
      </w:r>
      <w:r w:rsidR="00EF5B52">
        <w:t xml:space="preserve">serving </w:t>
      </w:r>
      <w:r w:rsidR="00231B0F">
        <w:t xml:space="preserve">the remainder of </w:t>
      </w:r>
      <w:r w:rsidR="00EF5B52">
        <w:t xml:space="preserve">a </w:t>
      </w:r>
      <w:r w:rsidR="001201ED">
        <w:t xml:space="preserve">Board seat </w:t>
      </w:r>
      <w:r w:rsidR="00EF5B52">
        <w:t>term</w:t>
      </w:r>
      <w:r w:rsidR="00026D6E">
        <w:t xml:space="preserve">, then </w:t>
      </w:r>
      <w:r w:rsidR="00730478">
        <w:t xml:space="preserve">an </w:t>
      </w:r>
      <w:r w:rsidR="00435401">
        <w:t xml:space="preserve">immediate past </w:t>
      </w:r>
      <w:r w:rsidR="00730478">
        <w:t xml:space="preserve">Board Member that served on the Executive Committee </w:t>
      </w:r>
      <w:r w:rsidR="00435401">
        <w:t>may</w:t>
      </w:r>
      <w:r w:rsidR="00730478">
        <w:t xml:space="preserve"> serve on the Board as the ex-officio</w:t>
      </w:r>
      <w:r w:rsidR="001201ED">
        <w:t>,</w:t>
      </w:r>
      <w:r w:rsidR="00730478">
        <w:t xml:space="preserve"> </w:t>
      </w:r>
      <w:r w:rsidR="0039028B">
        <w:t xml:space="preserve">non-voting </w:t>
      </w:r>
      <w:r w:rsidR="00730478">
        <w:t>member for one year following the end of his</w:t>
      </w:r>
      <w:r w:rsidR="00EF5B52">
        <w:t xml:space="preserve"> or </w:t>
      </w:r>
      <w:r w:rsidR="00730478">
        <w:t>her term</w:t>
      </w:r>
      <w:r w:rsidR="004B23E8">
        <w:t>.</w:t>
      </w:r>
    </w:p>
    <w:p w14:paraId="22828A45" w14:textId="77777777" w:rsidR="00E80493" w:rsidRDefault="00E80493">
      <w:pPr>
        <w:pStyle w:val="BodyText"/>
      </w:pPr>
    </w:p>
    <w:p w14:paraId="04FF5049" w14:textId="77777777" w:rsidR="00E80493" w:rsidRDefault="00ED248C">
      <w:pPr>
        <w:pStyle w:val="Heading1"/>
      </w:pPr>
      <w:r>
        <w:t>Section</w:t>
      </w:r>
      <w:r>
        <w:rPr>
          <w:spacing w:val="-1"/>
        </w:rPr>
        <w:t xml:space="preserve"> </w:t>
      </w:r>
      <w:r>
        <w:t>IV-3.</w:t>
      </w:r>
    </w:p>
    <w:p w14:paraId="51B7C47B" w14:textId="4670BDF1" w:rsidR="00E80493" w:rsidRDefault="00ED248C">
      <w:pPr>
        <w:pStyle w:val="BodyText"/>
        <w:ind w:left="509" w:righ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 wp14:anchorId="6133044B" wp14:editId="5B2F738D">
                <wp:simplePos x="0" y="0"/>
                <wp:positionH relativeFrom="page">
                  <wp:posOffset>3282315</wp:posOffset>
                </wp:positionH>
                <wp:positionV relativeFrom="paragraph">
                  <wp:posOffset>684530</wp:posOffset>
                </wp:positionV>
                <wp:extent cx="36830" cy="635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4C06" id="docshape1" o:spid="_x0000_s1026" style="position:absolute;margin-left:258.45pt;margin-top:53.9pt;width:2.9pt;height:.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" fillcolor="black" stroked="f">
                <w10:wrap anchorx="page"/>
              </v:rect>
            </w:pict>
          </mc:Fallback>
        </mc:AlternateContent>
      </w:r>
      <w:r>
        <w:t>The Board of Directors shall establish procedures for soliciting nominations for candidates for</w:t>
      </w:r>
      <w:r>
        <w:rPr>
          <w:spacing w:val="1"/>
        </w:rPr>
        <w:t xml:space="preserve"> </w:t>
      </w:r>
      <w:r>
        <w:t>the Board of Directors.</w:t>
      </w:r>
      <w:r>
        <w:rPr>
          <w:spacing w:val="1"/>
        </w:rPr>
        <w:t xml:space="preserve"> </w:t>
      </w:r>
      <w:r>
        <w:t>This procedure shall be subject to approval by a two-thirds majority of</w:t>
      </w:r>
      <w:r>
        <w:rPr>
          <w:spacing w:val="1"/>
        </w:rPr>
        <w:t xml:space="preserve"> </w:t>
      </w:r>
      <w:r>
        <w:t>the Board of Directors.</w:t>
      </w:r>
      <w:r>
        <w:rPr>
          <w:spacing w:val="1"/>
        </w:rPr>
        <w:t xml:space="preserve"> </w:t>
      </w:r>
      <w:r>
        <w:t>The procedure shall include a mechanism to solicit and accept</w:t>
      </w:r>
      <w:r>
        <w:rPr>
          <w:spacing w:val="1"/>
        </w:rPr>
        <w:t xml:space="preserve"> </w:t>
      </w:r>
      <w:r>
        <w:t>nominations from the membership and only the designated voting delegate from a member</w:t>
      </w:r>
      <w:r>
        <w:rPr>
          <w:spacing w:val="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nominations.</w:t>
      </w:r>
      <w:r>
        <w:rPr>
          <w:spacing w:val="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nominations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57"/>
        </w:rPr>
        <w:t xml:space="preserve"> </w:t>
      </w:r>
      <w:r>
        <w:t>consent of the nominee.</w:t>
      </w:r>
      <w:r>
        <w:rPr>
          <w:spacing w:val="1"/>
        </w:rPr>
        <w:t xml:space="preserve"> </w:t>
      </w:r>
      <w:r>
        <w:t>If elected, the new Board Member must be the designated voting</w:t>
      </w:r>
      <w:r>
        <w:rPr>
          <w:spacing w:val="1"/>
        </w:rPr>
        <w:t xml:space="preserve"> </w:t>
      </w:r>
      <w:r>
        <w:t>delegate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his/her member agency.</w:t>
      </w:r>
    </w:p>
    <w:p w14:paraId="11F972DC" w14:textId="77777777" w:rsidR="00E80493" w:rsidRDefault="00E80493">
      <w:pPr>
        <w:pStyle w:val="BodyText"/>
        <w:spacing w:before="10"/>
        <w:rPr>
          <w:sz w:val="23"/>
        </w:rPr>
      </w:pPr>
    </w:p>
    <w:p w14:paraId="29B82309" w14:textId="77777777" w:rsidR="00E80493" w:rsidRDefault="00ED248C">
      <w:pPr>
        <w:pStyle w:val="Heading1"/>
        <w:spacing w:before="1" w:line="240" w:lineRule="auto"/>
      </w:pPr>
      <w:r>
        <w:t>Section</w:t>
      </w:r>
      <w:r>
        <w:rPr>
          <w:spacing w:val="-2"/>
        </w:rPr>
        <w:t xml:space="preserve"> </w:t>
      </w:r>
      <w:r>
        <w:t>IV-4.</w:t>
      </w:r>
    </w:p>
    <w:p w14:paraId="1824E431" w14:textId="77777777" w:rsidR="00E80493" w:rsidRDefault="00ED248C">
      <w:pPr>
        <w:pStyle w:val="BodyText"/>
        <w:spacing w:before="2"/>
        <w:ind w:left="509" w:right="200"/>
      </w:pPr>
      <w:r>
        <w:t>The Executive Director is an employee of the North Carolina Providers Council and not an</w:t>
      </w:r>
      <w:r>
        <w:rPr>
          <w:spacing w:val="1"/>
        </w:rPr>
        <w:t xml:space="preserve"> </w:t>
      </w:r>
      <w:r>
        <w:t>elected member of the Board.</w:t>
      </w:r>
      <w:r>
        <w:rPr>
          <w:spacing w:val="1"/>
        </w:rPr>
        <w:t xml:space="preserve"> </w:t>
      </w:r>
      <w:r>
        <w:t>The Executive Director may be removed from his or her position</w:t>
      </w:r>
      <w:r>
        <w:rPr>
          <w:spacing w:val="-58"/>
        </w:rPr>
        <w:t xml:space="preserve"> </w:t>
      </w:r>
      <w:r>
        <w:t>for unsatisfactory performance, as solely determined by a two-thirds vote of the Board of</w:t>
      </w:r>
      <w:r>
        <w:rPr>
          <w:spacing w:val="1"/>
        </w:rPr>
        <w:t xml:space="preserve"> </w:t>
      </w:r>
      <w:r>
        <w:t>Directors.</w:t>
      </w:r>
    </w:p>
    <w:p w14:paraId="5A52F00F" w14:textId="77777777" w:rsidR="00E80493" w:rsidRDefault="00E80493">
      <w:pPr>
        <w:pStyle w:val="BodyText"/>
        <w:spacing w:before="9"/>
        <w:rPr>
          <w:sz w:val="23"/>
        </w:rPr>
      </w:pPr>
    </w:p>
    <w:p w14:paraId="3AD05B7F" w14:textId="77777777" w:rsidR="00E80493" w:rsidRDefault="00ED248C">
      <w:pPr>
        <w:pStyle w:val="BodyText"/>
        <w:spacing w:line="242" w:lineRule="auto"/>
        <w:ind w:left="509" w:right="441"/>
      </w:pPr>
      <w:r>
        <w:t>In the absence of an Executive Director, the Board will assure performance of the functions of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 Carolina</w:t>
      </w:r>
      <w:r>
        <w:rPr>
          <w:spacing w:val="-1"/>
        </w:rPr>
        <w:t xml:space="preserve"> </w:t>
      </w:r>
      <w:r>
        <w:t>Providers Council.</w:t>
      </w:r>
    </w:p>
    <w:p w14:paraId="6652EE20" w14:textId="77777777" w:rsidR="00E80493" w:rsidRDefault="00E80493">
      <w:pPr>
        <w:pStyle w:val="BodyText"/>
        <w:spacing w:before="9"/>
        <w:rPr>
          <w:sz w:val="23"/>
        </w:rPr>
      </w:pPr>
    </w:p>
    <w:p w14:paraId="16863D69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IV-5.</w:t>
      </w:r>
    </w:p>
    <w:p w14:paraId="0E015B6E" w14:textId="1F426B73" w:rsidR="00877357" w:rsidRDefault="00ED248C" w:rsidP="00877357">
      <w:pPr>
        <w:pStyle w:val="BodyText"/>
        <w:ind w:left="509" w:right="260"/>
      </w:pPr>
      <w:r>
        <w:t>The Board of Directors shall vote among themselves annually for officer positions of the Board.</w:t>
      </w:r>
      <w:r>
        <w:rPr>
          <w:spacing w:val="-58"/>
        </w:rPr>
        <w:t xml:space="preserve"> </w:t>
      </w:r>
      <w:r>
        <w:t xml:space="preserve">These positions shall </w:t>
      </w:r>
      <w:r w:rsidR="00C72427">
        <w:t>be</w:t>
      </w:r>
      <w:r>
        <w:rPr>
          <w:spacing w:val="1"/>
        </w:rPr>
        <w:t xml:space="preserve"> </w:t>
      </w:r>
      <w:r>
        <w:t>President, Vice President, Secretary, and Treasurer.</w:t>
      </w:r>
      <w:r>
        <w:rPr>
          <w:spacing w:val="1"/>
        </w:rPr>
        <w:t xml:space="preserve"> </w:t>
      </w:r>
      <w:r>
        <w:t>These officers</w:t>
      </w:r>
      <w:r>
        <w:rPr>
          <w:spacing w:val="1"/>
        </w:rPr>
        <w:t xml:space="preserve"> </w:t>
      </w:r>
      <w:r>
        <w:t>shall constitute the Executive Committee, with the Immediate Past-President</w:t>
      </w:r>
      <w:r>
        <w:rPr>
          <w:spacing w:val="-2"/>
        </w:rPr>
        <w:t xml:space="preserve"> </w:t>
      </w:r>
      <w:r w:rsidR="00730478">
        <w:rPr>
          <w:spacing w:val="-2"/>
        </w:rPr>
        <w:t xml:space="preserve">or </w:t>
      </w:r>
      <w:r w:rsidR="000424DA">
        <w:rPr>
          <w:spacing w:val="-2"/>
        </w:rPr>
        <w:t>a</w:t>
      </w:r>
      <w:r w:rsidR="004B23E8">
        <w:rPr>
          <w:spacing w:val="-2"/>
        </w:rPr>
        <w:t xml:space="preserve"> former</w:t>
      </w:r>
      <w:r w:rsidR="00730478">
        <w:rPr>
          <w:spacing w:val="-2"/>
        </w:rPr>
        <w:t xml:space="preserve"> Executive Committee Member </w:t>
      </w:r>
      <w:r>
        <w:t xml:space="preserve">serving </w:t>
      </w:r>
      <w:r w:rsidR="004B23E8">
        <w:t xml:space="preserve">as </w:t>
      </w:r>
      <w:proofErr w:type="gramStart"/>
      <w:r w:rsidR="004B23E8">
        <w:t xml:space="preserve">an </w:t>
      </w:r>
      <w:r>
        <w:t>ex</w:t>
      </w:r>
      <w:r w:rsidR="004B23E8">
        <w:t>-</w:t>
      </w:r>
      <w:r>
        <w:t>officio</w:t>
      </w:r>
      <w:proofErr w:type="gramEnd"/>
      <w:r w:rsidR="004B23E8">
        <w:t>, non-voting member.</w:t>
      </w:r>
      <w:r w:rsidR="00BF5EB3">
        <w:t xml:space="preserve"> </w:t>
      </w:r>
      <w:r w:rsidR="00F00B96">
        <w:t xml:space="preserve">Board members </w:t>
      </w:r>
      <w:r w:rsidR="004B23E8">
        <w:t>may</w:t>
      </w:r>
      <w:r w:rsidR="00F00B96">
        <w:t xml:space="preserve"> serve two </w:t>
      </w:r>
      <w:proofErr w:type="gramStart"/>
      <w:r w:rsidR="00F00B96">
        <w:t>consecutive</w:t>
      </w:r>
      <w:proofErr w:type="gramEnd"/>
      <w:r w:rsidR="00F00B96">
        <w:t xml:space="preserve"> one</w:t>
      </w:r>
      <w:r w:rsidR="004B23E8">
        <w:t xml:space="preserve"> </w:t>
      </w:r>
      <w:r w:rsidR="00F00B96">
        <w:t>year terms in an</w:t>
      </w:r>
      <w:r w:rsidR="000F5B52">
        <w:t>y one</w:t>
      </w:r>
      <w:r w:rsidR="00F00B96">
        <w:t xml:space="preserve"> officer position. </w:t>
      </w:r>
      <w:r w:rsidR="00877357">
        <w:t>The Vice President shall move into the President role at the end of the President term.</w:t>
      </w:r>
    </w:p>
    <w:p w14:paraId="36EE9B52" w14:textId="651D416F" w:rsidR="00E80493" w:rsidRDefault="00E80493" w:rsidP="001D63CC">
      <w:pPr>
        <w:pStyle w:val="BodyText"/>
        <w:ind w:right="260"/>
      </w:pPr>
    </w:p>
    <w:p w14:paraId="7AC958C6" w14:textId="77777777" w:rsidR="00E80493" w:rsidRDefault="00E80493">
      <w:pPr>
        <w:pStyle w:val="BodyText"/>
        <w:spacing w:before="1"/>
      </w:pPr>
    </w:p>
    <w:p w14:paraId="195FA8C8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IV-6.</w:t>
      </w:r>
    </w:p>
    <w:p w14:paraId="05DAB616" w14:textId="7416B3E5" w:rsidR="00E80493" w:rsidRDefault="00ED248C">
      <w:pPr>
        <w:pStyle w:val="BodyText"/>
        <w:ind w:left="509" w:right="140"/>
      </w:pPr>
      <w:r>
        <w:t>Board Members must attend regularly scheduled Board meetings as determined by the Board and</w:t>
      </w:r>
      <w:r>
        <w:rPr>
          <w:spacing w:val="-58"/>
        </w:rPr>
        <w:t xml:space="preserve"> </w:t>
      </w:r>
      <w:r>
        <w:t xml:space="preserve">informed by </w:t>
      </w:r>
      <w:proofErr w:type="gramStart"/>
      <w:r>
        <w:t xml:space="preserve">the </w:t>
      </w:r>
      <w:r w:rsidR="006A5354">
        <w:t xml:space="preserve"> appropriate</w:t>
      </w:r>
      <w:proofErr w:type="gramEnd"/>
      <w:r w:rsidR="006A5354">
        <w:t xml:space="preserve"> NCPC contract</w:t>
      </w:r>
      <w:r w:rsidR="00AF785E">
        <w:t>or</w:t>
      </w:r>
      <w:r w:rsidR="006A5354">
        <w:t xml:space="preserve"> </w:t>
      </w:r>
      <w:r>
        <w:t xml:space="preserve"> and/or Board Secretary.</w:t>
      </w:r>
      <w:r>
        <w:rPr>
          <w:spacing w:val="1"/>
        </w:rPr>
        <w:t xml:space="preserve"> </w:t>
      </w:r>
      <w:r>
        <w:t>Board Members can be removed</w:t>
      </w:r>
      <w:r>
        <w:rPr>
          <w:spacing w:val="1"/>
        </w:rPr>
        <w:t xml:space="preserve"> </w:t>
      </w:r>
      <w:r>
        <w:t>from the Board for any reason to include missing more than two consecutive scheduled Board</w:t>
      </w:r>
      <w:r>
        <w:rPr>
          <w:spacing w:val="1"/>
        </w:rPr>
        <w:t xml:space="preserve"> </w:t>
      </w:r>
      <w:r>
        <w:t>meetings or a total of three Board meetings per calendar year by a two-thirds majority vote of the</w:t>
      </w:r>
      <w:r>
        <w:rPr>
          <w:spacing w:val="-57"/>
        </w:rPr>
        <w:t xml:space="preserve"> </w:t>
      </w:r>
      <w:r>
        <w:t>Board, excluding the member in question.</w:t>
      </w:r>
      <w:r>
        <w:rPr>
          <w:spacing w:val="1"/>
        </w:rPr>
        <w:t xml:space="preserve"> </w:t>
      </w:r>
      <w:r>
        <w:t>In such a case the Board will appoint a member of the</w:t>
      </w:r>
      <w:r>
        <w:rPr>
          <w:spacing w:val="-57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Carolina</w:t>
      </w:r>
      <w:r>
        <w:rPr>
          <w:spacing w:val="-2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Member's</w:t>
      </w:r>
      <w:r>
        <w:rPr>
          <w:spacing w:val="-1"/>
        </w:rPr>
        <w:t xml:space="preserve"> </w:t>
      </w:r>
      <w:r>
        <w:t>term,</w:t>
      </w:r>
    </w:p>
    <w:p w14:paraId="32880AA9" w14:textId="77777777" w:rsidR="00E80493" w:rsidRDefault="00E80493">
      <w:pPr>
        <w:sectPr w:rsidR="00E80493">
          <w:pgSz w:w="12240" w:h="15840"/>
          <w:pgMar w:top="1500" w:right="1280" w:bottom="280" w:left="940" w:header="720" w:footer="720" w:gutter="0"/>
          <w:cols w:space="720"/>
        </w:sectPr>
      </w:pPr>
    </w:p>
    <w:p w14:paraId="280DD6BA" w14:textId="77777777" w:rsidR="00E80493" w:rsidRDefault="00E80493">
      <w:pPr>
        <w:pStyle w:val="BodyText"/>
        <w:spacing w:before="3"/>
        <w:rPr>
          <w:sz w:val="11"/>
        </w:rPr>
      </w:pPr>
    </w:p>
    <w:p w14:paraId="35F37589" w14:textId="77777777" w:rsidR="00E80493" w:rsidRDefault="00ED248C">
      <w:pPr>
        <w:pStyle w:val="BodyText"/>
        <w:spacing w:before="90" w:line="242" w:lineRule="auto"/>
        <w:ind w:left="509"/>
      </w:pP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57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Board.</w:t>
      </w:r>
    </w:p>
    <w:p w14:paraId="57F0EC0C" w14:textId="77777777" w:rsidR="00E80493" w:rsidRDefault="00E80493">
      <w:pPr>
        <w:pStyle w:val="BodyText"/>
        <w:spacing w:before="8"/>
        <w:rPr>
          <w:sz w:val="23"/>
        </w:rPr>
      </w:pPr>
    </w:p>
    <w:p w14:paraId="509C7C0C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IV-7.</w:t>
      </w:r>
    </w:p>
    <w:p w14:paraId="1E4FC396" w14:textId="39FE0EF5" w:rsidR="00E80493" w:rsidRDefault="00ED248C">
      <w:pPr>
        <w:pStyle w:val="BodyText"/>
        <w:ind w:left="509" w:right="200"/>
      </w:pPr>
      <w:r>
        <w:t xml:space="preserve">The Board of Directors meetings will be held not less than </w:t>
      </w:r>
      <w:r w:rsidR="00016E77">
        <w:t>quarterly but</w:t>
      </w:r>
      <w:r>
        <w:t xml:space="preserve"> may be held more</w:t>
      </w:r>
      <w:r>
        <w:rPr>
          <w:spacing w:val="1"/>
        </w:rPr>
        <w:t xml:space="preserve"> </w:t>
      </w:r>
      <w:r>
        <w:t>frequently as required and determined necessary by a simple majority of the Board.</w:t>
      </w:r>
      <w:r>
        <w:rPr>
          <w:spacing w:val="1"/>
        </w:rPr>
        <w:t xml:space="preserve"> </w:t>
      </w:r>
      <w:r w:rsidR="00145F86">
        <w:t xml:space="preserve">The quarterly </w:t>
      </w:r>
      <w:r w:rsidR="00112644">
        <w:t>periodicity</w:t>
      </w:r>
      <w:r w:rsidR="00145F86">
        <w:t xml:space="preserve"> will </w:t>
      </w:r>
      <w:r w:rsidR="00112644">
        <w:t>begin</w:t>
      </w:r>
      <w:r w:rsidR="00145F86">
        <w:t xml:space="preserve"> in January </w:t>
      </w:r>
      <w:r w:rsidR="00112644">
        <w:t xml:space="preserve">of each calendar year </w:t>
      </w:r>
      <w:r w:rsidR="00145F86">
        <w:t xml:space="preserve">and be adjusted </w:t>
      </w:r>
      <w:r w:rsidR="00BF5EB3">
        <w:t xml:space="preserve">as needed by a simple majority </w:t>
      </w:r>
      <w:r w:rsidR="00112644">
        <w:t xml:space="preserve">vote </w:t>
      </w:r>
      <w:r w:rsidR="00BF5EB3">
        <w:t xml:space="preserve">of the </w:t>
      </w:r>
      <w:r w:rsidR="00112644">
        <w:t>B</w:t>
      </w:r>
      <w:r w:rsidR="00BF5EB3">
        <w:t>oard.</w:t>
      </w:r>
      <w:r>
        <w:rPr>
          <w:spacing w:val="1"/>
        </w:rPr>
        <w:t xml:space="preserve"> </w:t>
      </w:r>
      <w:r>
        <w:t>The location of such meetings shall be determined by 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change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frequently</w:t>
      </w:r>
      <w:r>
        <w:rPr>
          <w:spacing w:val="-1"/>
        </w:rPr>
        <w:t xml:space="preserve"> </w:t>
      </w:r>
      <w:r>
        <w:t>as is</w:t>
      </w:r>
      <w:r>
        <w:rPr>
          <w:spacing w:val="-1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proofErr w:type="gramStart"/>
      <w:r>
        <w:t>the</w:t>
      </w:r>
      <w:r>
        <w:rPr>
          <w:spacing w:val="-2"/>
        </w:rPr>
        <w:t xml:space="preserve"> </w:t>
      </w:r>
      <w:r>
        <w:t>majority 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750F0231" w14:textId="77777777" w:rsidR="00E80493" w:rsidRDefault="00E80493">
      <w:pPr>
        <w:pStyle w:val="BodyText"/>
        <w:spacing w:before="11"/>
        <w:rPr>
          <w:sz w:val="23"/>
        </w:rPr>
      </w:pPr>
    </w:p>
    <w:p w14:paraId="5BD4148D" w14:textId="77777777" w:rsidR="00E80493" w:rsidRDefault="00ED248C">
      <w:pPr>
        <w:pStyle w:val="Heading1"/>
        <w:spacing w:line="240" w:lineRule="auto"/>
      </w:pPr>
      <w:r>
        <w:t>Section</w:t>
      </w:r>
      <w:r>
        <w:rPr>
          <w:spacing w:val="-2"/>
        </w:rPr>
        <w:t xml:space="preserve"> </w:t>
      </w:r>
      <w:r>
        <w:t>IV-8.</w:t>
      </w:r>
    </w:p>
    <w:p w14:paraId="72253DB6" w14:textId="62908F04" w:rsidR="00E80493" w:rsidRDefault="00ED248C">
      <w:pPr>
        <w:pStyle w:val="BodyText"/>
        <w:spacing w:before="2"/>
        <w:ind w:left="509" w:right="199"/>
      </w:pPr>
      <w:r>
        <w:t>Special Board meetings may be called by the President of the Board, upon approval of a simple</w:t>
      </w:r>
      <w:r>
        <w:rPr>
          <w:spacing w:val="1"/>
        </w:rPr>
        <w:t xml:space="preserve"> </w:t>
      </w:r>
      <w:r>
        <w:t>majority of the Board.</w:t>
      </w:r>
      <w:r>
        <w:rPr>
          <w:spacing w:val="60"/>
        </w:rPr>
        <w:t xml:space="preserve"> </w:t>
      </w:r>
      <w:r>
        <w:t>The purpose of the meeting shall be stated in writing within the call and</w:t>
      </w:r>
      <w:r>
        <w:rPr>
          <w:spacing w:val="1"/>
        </w:rPr>
        <w:t xml:space="preserve"> </w:t>
      </w:r>
      <w:r>
        <w:t xml:space="preserve">at least five (5) working </w:t>
      </w:r>
      <w:r w:rsidR="00016E77">
        <w:t>days’ notice</w:t>
      </w:r>
      <w:r>
        <w:t xml:space="preserve"> shall be given. Such special meetings will not be counted</w:t>
      </w:r>
      <w:r>
        <w:rPr>
          <w:spacing w:val="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member’s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that</w:t>
      </w:r>
      <w:proofErr w:type="gramEnd"/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attend.</w:t>
      </w:r>
    </w:p>
    <w:p w14:paraId="19BD5CD1" w14:textId="77777777" w:rsidR="00E80493" w:rsidRDefault="00E80493">
      <w:pPr>
        <w:pStyle w:val="BodyText"/>
        <w:spacing w:before="9"/>
        <w:rPr>
          <w:sz w:val="23"/>
        </w:rPr>
      </w:pPr>
    </w:p>
    <w:p w14:paraId="109E6E68" w14:textId="77777777" w:rsidR="00E80493" w:rsidRDefault="00ED248C">
      <w:pPr>
        <w:pStyle w:val="Heading1"/>
        <w:spacing w:before="1" w:line="240" w:lineRule="auto"/>
      </w:pPr>
      <w:r>
        <w:t>Section</w:t>
      </w:r>
      <w:r>
        <w:rPr>
          <w:spacing w:val="-2"/>
        </w:rPr>
        <w:t xml:space="preserve"> </w:t>
      </w:r>
      <w:r>
        <w:t>IV-9.</w:t>
      </w:r>
    </w:p>
    <w:p w14:paraId="28FE5344" w14:textId="614E9586" w:rsidR="00E80493" w:rsidRDefault="00ED248C">
      <w:pPr>
        <w:pStyle w:val="BodyText"/>
        <w:spacing w:before="2"/>
        <w:ind w:left="509" w:right="192"/>
      </w:pPr>
      <w:r>
        <w:t>The</w:t>
      </w:r>
      <w:r>
        <w:rPr>
          <w:spacing w:val="-3"/>
        </w:rPr>
        <w:t xml:space="preserve"> </w:t>
      </w:r>
      <w:r w:rsidR="00112644">
        <w:rPr>
          <w:spacing w:val="-3"/>
        </w:rPr>
        <w:t xml:space="preserve">association will announce the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 w:rsidR="00112644">
        <w:t>in a written communication to all 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North</w:t>
      </w:r>
      <w:r>
        <w:rPr>
          <w:spacing w:val="-1"/>
        </w:rPr>
        <w:t xml:space="preserve"> </w:t>
      </w:r>
      <w:proofErr w:type="gramStart"/>
      <w:r>
        <w:t>Carolina</w:t>
      </w:r>
      <w:r w:rsidR="006A5354">
        <w:t xml:space="preserve"> </w:t>
      </w:r>
      <w:r>
        <w:rPr>
          <w:spacing w:val="-57"/>
        </w:rPr>
        <w:t xml:space="preserve"> </w:t>
      </w:r>
      <w:r>
        <w:t>Providers</w:t>
      </w:r>
      <w:proofErr w:type="gramEnd"/>
      <w:r>
        <w:t xml:space="preserve"> Council.</w:t>
      </w:r>
      <w:r>
        <w:rPr>
          <w:spacing w:val="59"/>
        </w:rPr>
        <w:t xml:space="preserve"> </w:t>
      </w:r>
      <w:r>
        <w:t>The newly elected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on January 1 of the</w:t>
      </w:r>
      <w:r>
        <w:rPr>
          <w:spacing w:val="-1"/>
        </w:rPr>
        <w:t xml:space="preserve"> </w:t>
      </w:r>
      <w:r>
        <w:t>following year.</w:t>
      </w:r>
    </w:p>
    <w:p w14:paraId="3FCD161E" w14:textId="77777777" w:rsidR="00E80493" w:rsidRDefault="00E80493">
      <w:pPr>
        <w:pStyle w:val="BodyText"/>
      </w:pPr>
    </w:p>
    <w:p w14:paraId="39D66280" w14:textId="77777777" w:rsidR="00E80493" w:rsidRDefault="00ED248C">
      <w:pPr>
        <w:pStyle w:val="Heading1"/>
        <w:jc w:val="both"/>
      </w:pPr>
      <w:r>
        <w:t>Section</w:t>
      </w:r>
      <w:r>
        <w:rPr>
          <w:spacing w:val="-2"/>
        </w:rPr>
        <w:t xml:space="preserve"> </w:t>
      </w:r>
      <w:r>
        <w:t>IV-10.</w:t>
      </w:r>
    </w:p>
    <w:p w14:paraId="708DAE06" w14:textId="4370BF0A" w:rsidR="00E80493" w:rsidRDefault="00ED248C">
      <w:pPr>
        <w:pStyle w:val="BodyText"/>
        <w:ind w:left="509" w:right="765"/>
        <w:jc w:val="both"/>
      </w:pPr>
      <w:r>
        <w:t>The Board of Directors is a volunteer board, not compensated for meetings, but eligible for</w:t>
      </w:r>
      <w:r>
        <w:rPr>
          <w:spacing w:val="-58"/>
        </w:rPr>
        <w:t xml:space="preserve"> </w:t>
      </w:r>
      <w:r>
        <w:t>reimbursement for expenses associated with reasonable duties assigned by the Board upon</w:t>
      </w:r>
      <w:r>
        <w:rPr>
          <w:spacing w:val="1"/>
        </w:rPr>
        <w:t xml:space="preserve"> </w:t>
      </w:r>
      <w:r>
        <w:t>affirmative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majority of the</w:t>
      </w:r>
      <w:r>
        <w:rPr>
          <w:spacing w:val="-1"/>
        </w:rPr>
        <w:t xml:space="preserve"> </w:t>
      </w:r>
      <w:r>
        <w:t>Board.</w:t>
      </w:r>
    </w:p>
    <w:p w14:paraId="575DAD90" w14:textId="77777777" w:rsidR="0039028B" w:rsidRDefault="0039028B">
      <w:pPr>
        <w:pStyle w:val="BodyText"/>
        <w:ind w:left="509" w:right="765"/>
        <w:jc w:val="both"/>
      </w:pPr>
    </w:p>
    <w:p w14:paraId="065A211B" w14:textId="77777777" w:rsidR="00E80493" w:rsidRDefault="00ED248C">
      <w:pPr>
        <w:pStyle w:val="Heading1"/>
        <w:spacing w:before="1"/>
        <w:jc w:val="both"/>
        <w:rPr>
          <w:b w:val="0"/>
        </w:rPr>
      </w:pPr>
      <w:r>
        <w:t>Section</w:t>
      </w:r>
      <w:r>
        <w:rPr>
          <w:spacing w:val="-2"/>
        </w:rPr>
        <w:t xml:space="preserve"> </w:t>
      </w:r>
      <w:r>
        <w:t>IV-11</w:t>
      </w:r>
      <w:r>
        <w:rPr>
          <w:b w:val="0"/>
        </w:rPr>
        <w:t>.</w:t>
      </w:r>
    </w:p>
    <w:p w14:paraId="4AB4C547" w14:textId="368D4F0D" w:rsidR="00E80493" w:rsidRDefault="00ED248C">
      <w:pPr>
        <w:pStyle w:val="BodyText"/>
        <w:ind w:left="509" w:right="2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 wp14:anchorId="7D389D11" wp14:editId="586B0015">
                <wp:simplePos x="0" y="0"/>
                <wp:positionH relativeFrom="page">
                  <wp:posOffset>2148840</wp:posOffset>
                </wp:positionH>
                <wp:positionV relativeFrom="paragraph">
                  <wp:posOffset>334010</wp:posOffset>
                </wp:positionV>
                <wp:extent cx="36830" cy="635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9C412" id="docshape2" o:spid="_x0000_s1026" style="position:absolute;margin-left:169.2pt;margin-top:26.3pt;width:2.9pt;height:.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" fillcolor="black" stroked="f">
                <w10:wrap anchorx="page"/>
              </v:rect>
            </w:pict>
          </mc:Fallback>
        </mc:AlternateContent>
      </w:r>
      <w:r>
        <w:t>The number of Board Members will be nine and may be increased or decreased by a two-thirds</w:t>
      </w:r>
      <w:r>
        <w:rPr>
          <w:spacing w:val="-57"/>
        </w:rPr>
        <w:t xml:space="preserve"> </w:t>
      </w:r>
      <w:r>
        <w:t>vote of the Board of</w:t>
      </w:r>
      <w:r w:rsidR="00BF5EB3">
        <w:t xml:space="preserve"> </w:t>
      </w:r>
      <w:r>
        <w:t>Directors and revision of the bylaws. No decrease in the number of Board</w:t>
      </w:r>
      <w:r>
        <w:rPr>
          <w:spacing w:val="1"/>
        </w:rPr>
        <w:t xml:space="preserve"> </w:t>
      </w:r>
      <w:r>
        <w:t>members shall shorten the term of any incumbent Board member. Any of the Board members</w:t>
      </w:r>
      <w:r>
        <w:rPr>
          <w:spacing w:val="1"/>
        </w:rPr>
        <w:t xml:space="preserve"> </w:t>
      </w:r>
      <w:r>
        <w:t>may be removed by a two-thirds vote of the Board. In the event of a vacancy caused by</w:t>
      </w:r>
      <w:r>
        <w:rPr>
          <w:spacing w:val="1"/>
        </w:rPr>
        <w:t xml:space="preserve"> </w:t>
      </w:r>
      <w:r>
        <w:t>resignation, death or removal, the Board will appoint a member of the North Carolina Providers</w:t>
      </w:r>
      <w:r>
        <w:rPr>
          <w:spacing w:val="-58"/>
        </w:rPr>
        <w:t xml:space="preserve"> </w:t>
      </w:r>
      <w:r>
        <w:t>Council to serve the remainder of the vacated Board Member’s term, by a simple majority vote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recommended candidate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  <w:r w:rsidR="00016E77">
        <w:t xml:space="preserve"> Only one </w:t>
      </w:r>
      <w:r w:rsidR="00436326">
        <w:t>representative</w:t>
      </w:r>
      <w:r w:rsidR="00016E77">
        <w:t xml:space="preserve"> from a Provider Member Agency may serve on the Board at a time.</w:t>
      </w:r>
    </w:p>
    <w:p w14:paraId="1400FEAD" w14:textId="77777777" w:rsidR="00E80493" w:rsidRDefault="00E80493">
      <w:pPr>
        <w:pStyle w:val="BodyText"/>
        <w:spacing w:before="11"/>
        <w:rPr>
          <w:sz w:val="23"/>
        </w:rPr>
      </w:pPr>
    </w:p>
    <w:p w14:paraId="0536EA13" w14:textId="77777777" w:rsidR="00E80493" w:rsidRDefault="00ED248C">
      <w:pPr>
        <w:pStyle w:val="Heading1"/>
        <w:spacing w:line="240" w:lineRule="auto"/>
      </w:pPr>
      <w:r>
        <w:t>Section</w:t>
      </w:r>
      <w:r>
        <w:rPr>
          <w:spacing w:val="-2"/>
        </w:rPr>
        <w:t xml:space="preserve"> </w:t>
      </w:r>
      <w:r>
        <w:t>IV-12.</w:t>
      </w:r>
    </w:p>
    <w:p w14:paraId="26BE895C" w14:textId="77777777" w:rsidR="00E80493" w:rsidRDefault="00ED248C">
      <w:pPr>
        <w:pStyle w:val="BodyText"/>
        <w:spacing w:before="2"/>
        <w:ind w:left="509" w:right="141"/>
      </w:pPr>
      <w:r>
        <w:t>A Board Member may resign at will by giving written notice to the Board of the North Carolina</w:t>
      </w:r>
      <w:r>
        <w:rPr>
          <w:spacing w:val="1"/>
        </w:rPr>
        <w:t xml:space="preserve"> </w:t>
      </w:r>
      <w:r>
        <w:t>Providers Council. Unless otherwise specified in the notice, the resignation shall take effect upon</w:t>
      </w:r>
      <w:r>
        <w:rPr>
          <w:spacing w:val="-57"/>
        </w:rPr>
        <w:t xml:space="preserve"> </w:t>
      </w:r>
      <w:r>
        <w:t>receipt thereof by the Board, and the acceptance of the resignation shall not be necessary to make</w:t>
      </w:r>
      <w:r>
        <w:rPr>
          <w:spacing w:val="-58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effective.</w:t>
      </w:r>
    </w:p>
    <w:p w14:paraId="76A85992" w14:textId="77777777" w:rsidR="00E80493" w:rsidRDefault="00E80493">
      <w:pPr>
        <w:pStyle w:val="BodyText"/>
        <w:spacing w:before="9"/>
        <w:rPr>
          <w:sz w:val="23"/>
        </w:rPr>
      </w:pPr>
    </w:p>
    <w:p w14:paraId="33813D5C" w14:textId="77777777" w:rsidR="00E80493" w:rsidRDefault="00ED248C">
      <w:pPr>
        <w:pStyle w:val="Heading1"/>
        <w:spacing w:line="240" w:lineRule="auto"/>
      </w:pPr>
      <w:r>
        <w:t>Section</w:t>
      </w:r>
      <w:r>
        <w:rPr>
          <w:spacing w:val="-2"/>
        </w:rPr>
        <w:t xml:space="preserve"> </w:t>
      </w:r>
      <w:r>
        <w:t>IV-13.</w:t>
      </w:r>
    </w:p>
    <w:p w14:paraId="001BCE10" w14:textId="085CE9F8" w:rsidR="00E80493" w:rsidRDefault="00ED248C">
      <w:pPr>
        <w:pStyle w:val="BodyText"/>
        <w:spacing w:before="3"/>
        <w:ind w:left="509"/>
      </w:pPr>
      <w:r>
        <w:t>Five</w:t>
      </w:r>
      <w:r w:rsidR="00C2240D">
        <w:t xml:space="preserve"> (or a majority if </w:t>
      </w:r>
      <w:r w:rsidR="00140978">
        <w:t xml:space="preserve">the </w:t>
      </w:r>
      <w:r w:rsidR="00C2240D">
        <w:t xml:space="preserve">number of </w:t>
      </w:r>
      <w:r w:rsidR="00140978">
        <w:t>voting B</w:t>
      </w:r>
      <w:r w:rsidR="00C2240D">
        <w:t>oard</w:t>
      </w:r>
      <w:r w:rsidR="00C2240D">
        <w:rPr>
          <w:spacing w:val="-2"/>
        </w:rPr>
        <w:t xml:space="preserve"> members increases)</w:t>
      </w:r>
      <w:r w:rsidR="0039028B"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 shall</w:t>
      </w:r>
      <w:r>
        <w:rPr>
          <w:spacing w:val="-1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quorum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of business.</w:t>
      </w:r>
      <w:r>
        <w:rPr>
          <w:spacing w:val="58"/>
        </w:rPr>
        <w:t xml:space="preserve"> </w:t>
      </w:r>
      <w:r>
        <w:t>A vote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</w:p>
    <w:p w14:paraId="45BCF4E8" w14:textId="77777777" w:rsidR="00E80493" w:rsidRDefault="00E80493">
      <w:pPr>
        <w:sectPr w:rsidR="00E80493">
          <w:pgSz w:w="12240" w:h="15840"/>
          <w:pgMar w:top="1500" w:right="1280" w:bottom="280" w:left="940" w:header="720" w:footer="720" w:gutter="0"/>
          <w:cols w:space="720"/>
        </w:sectPr>
      </w:pPr>
    </w:p>
    <w:p w14:paraId="7D0C51DA" w14:textId="77777777" w:rsidR="00E80493" w:rsidRDefault="00E80493">
      <w:pPr>
        <w:pStyle w:val="BodyText"/>
        <w:spacing w:before="3"/>
        <w:rPr>
          <w:sz w:val="11"/>
        </w:rPr>
      </w:pPr>
    </w:p>
    <w:p w14:paraId="5CAD2429" w14:textId="77777777" w:rsidR="00E80493" w:rsidRDefault="00ED248C">
      <w:pPr>
        <w:pStyle w:val="BodyText"/>
        <w:spacing w:before="90"/>
        <w:ind w:left="509" w:right="693"/>
      </w:pPr>
      <w:r>
        <w:t>specified item of business can be by written proxy, certified mail, e-mail, or fax. Any of the</w:t>
      </w:r>
      <w:r>
        <w:rPr>
          <w:spacing w:val="-58"/>
        </w:rPr>
        <w:t xml:space="preserve"> </w:t>
      </w:r>
      <w:r>
        <w:t>acceptable forms of notice shall include that person as present for purposes of quorum</w:t>
      </w:r>
      <w:r>
        <w:rPr>
          <w:spacing w:val="1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and transaction of business.</w:t>
      </w:r>
    </w:p>
    <w:p w14:paraId="79511E6B" w14:textId="77777777" w:rsidR="00E80493" w:rsidRDefault="00E80493">
      <w:pPr>
        <w:pStyle w:val="BodyText"/>
      </w:pPr>
    </w:p>
    <w:p w14:paraId="3808F3CB" w14:textId="77777777" w:rsidR="00E80493" w:rsidRDefault="00ED248C">
      <w:pPr>
        <w:pStyle w:val="Heading1"/>
        <w:spacing w:line="240" w:lineRule="auto"/>
      </w:pPr>
      <w:r>
        <w:t>Section</w:t>
      </w:r>
      <w:r>
        <w:rPr>
          <w:spacing w:val="-2"/>
        </w:rPr>
        <w:t xml:space="preserve"> </w:t>
      </w:r>
      <w:r>
        <w:t>IV-14.</w:t>
      </w:r>
    </w:p>
    <w:p w14:paraId="4A7D9594" w14:textId="63ACA535" w:rsidR="00E80493" w:rsidRDefault="00ED248C">
      <w:pPr>
        <w:pStyle w:val="BodyText"/>
        <w:spacing w:before="2"/>
        <w:ind w:left="509" w:right="167"/>
      </w:pPr>
      <w:r>
        <w:t xml:space="preserve">Unless otherwise stated in these bylaws or required by law, the vote of </w:t>
      </w:r>
      <w:proofErr w:type="gramStart"/>
      <w:r>
        <w:t>a majority of</w:t>
      </w:r>
      <w:proofErr w:type="gramEnd"/>
      <w:r>
        <w:t xml:space="preserve"> the Board of</w:t>
      </w:r>
      <w:r>
        <w:rPr>
          <w:spacing w:val="-58"/>
        </w:rPr>
        <w:t xml:space="preserve"> </w:t>
      </w:r>
      <w:r>
        <w:t>Directors present at the time of the vote, if a quorum is present at such time, shall be the act of</w:t>
      </w:r>
      <w:r>
        <w:rPr>
          <w:spacing w:val="1"/>
        </w:rPr>
        <w:t xml:space="preserve"> </w:t>
      </w:r>
      <w:r>
        <w:t>the Board.</w:t>
      </w:r>
      <w:r w:rsidR="006A5354">
        <w:t xml:space="preserve"> E</w:t>
      </w:r>
      <w:r>
        <w:t>ach Board member shall have one vote.</w:t>
      </w:r>
      <w:r>
        <w:rPr>
          <w:spacing w:val="1"/>
        </w:rPr>
        <w:t xml:space="preserve"> </w:t>
      </w:r>
      <w:r>
        <w:t>The member appointed to fill the leave</w:t>
      </w:r>
      <w:r>
        <w:rPr>
          <w:spacing w:val="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included in quorum</w:t>
      </w:r>
      <w:r>
        <w:rPr>
          <w:spacing w:val="-1"/>
        </w:rPr>
        <w:t xml:space="preserve"> </w:t>
      </w:r>
      <w:r>
        <w:t>calculations.</w:t>
      </w:r>
    </w:p>
    <w:p w14:paraId="4EE018A5" w14:textId="77777777" w:rsidR="00E80493" w:rsidRDefault="00E80493">
      <w:pPr>
        <w:pStyle w:val="BodyText"/>
        <w:spacing w:before="10"/>
        <w:rPr>
          <w:sz w:val="23"/>
        </w:rPr>
      </w:pPr>
    </w:p>
    <w:p w14:paraId="061E4F88" w14:textId="77777777" w:rsidR="00E80493" w:rsidRDefault="00ED248C">
      <w:pPr>
        <w:pStyle w:val="Heading1"/>
        <w:spacing w:line="240" w:lineRule="auto"/>
      </w:pPr>
      <w:r>
        <w:t>Section</w:t>
      </w:r>
      <w:r>
        <w:rPr>
          <w:spacing w:val="-2"/>
        </w:rPr>
        <w:t xml:space="preserve"> </w:t>
      </w:r>
      <w:r>
        <w:t>IV-15.</w:t>
      </w:r>
    </w:p>
    <w:p w14:paraId="53DDC2DC" w14:textId="77777777" w:rsidR="00E80493" w:rsidRDefault="00ED248C">
      <w:pPr>
        <w:pStyle w:val="BodyText"/>
        <w:spacing w:before="2"/>
        <w:ind w:left="509" w:right="271"/>
      </w:pPr>
      <w:r>
        <w:t>The President shall preside at all meetings of the Board and of the Executive Committee.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President shall appoint and may remove the Chairperson of Standing Committees with the</w:t>
      </w:r>
      <w:r>
        <w:rPr>
          <w:spacing w:val="1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majority vote</w:t>
      </w:r>
      <w:r>
        <w:rPr>
          <w:spacing w:val="-1"/>
        </w:rPr>
        <w:t xml:space="preserve"> </w:t>
      </w:r>
      <w:r>
        <w:t>approval of the</w:t>
      </w:r>
      <w:r>
        <w:rPr>
          <w:spacing w:val="-1"/>
        </w:rPr>
        <w:t xml:space="preserve"> </w:t>
      </w:r>
      <w:r>
        <w:t>Board.</w:t>
      </w:r>
    </w:p>
    <w:p w14:paraId="7D89636F" w14:textId="77777777" w:rsidR="00E80493" w:rsidRDefault="00E80493">
      <w:pPr>
        <w:pStyle w:val="BodyText"/>
      </w:pPr>
    </w:p>
    <w:p w14:paraId="1AB8A0A6" w14:textId="77777777" w:rsidR="00E80493" w:rsidRDefault="00ED248C">
      <w:pPr>
        <w:pStyle w:val="BodyText"/>
        <w:ind w:left="509" w:right="300"/>
      </w:pPr>
      <w:r>
        <w:t xml:space="preserve">The President shall be a member of all such </w:t>
      </w:r>
      <w:proofErr w:type="gramStart"/>
      <w:r>
        <w:t>committees, and</w:t>
      </w:r>
      <w:proofErr w:type="gramEnd"/>
      <w:r>
        <w:t xml:space="preserve"> shall perform all duties incident to</w:t>
      </w:r>
      <w:r>
        <w:rPr>
          <w:spacing w:val="-58"/>
        </w:rPr>
        <w:t xml:space="preserve"> </w:t>
      </w:r>
      <w:r>
        <w:t>the office and have such other powers and duties as may be assigned by the Board, but is not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attend all such meetings.</w:t>
      </w:r>
    </w:p>
    <w:p w14:paraId="37F7B594" w14:textId="77777777" w:rsidR="00E80493" w:rsidRDefault="00E80493">
      <w:pPr>
        <w:pStyle w:val="BodyText"/>
      </w:pPr>
    </w:p>
    <w:p w14:paraId="34FDCE3A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IV-16.</w:t>
      </w:r>
    </w:p>
    <w:p w14:paraId="07DD4A49" w14:textId="67007171" w:rsidR="00E80493" w:rsidRDefault="00ED248C">
      <w:pPr>
        <w:pStyle w:val="BodyText"/>
        <w:ind w:left="509" w:right="260"/>
      </w:pPr>
      <w:r>
        <w:t>The Vice-President shall exercise these powers and perform the duties of the President in the</w:t>
      </w:r>
      <w:r>
        <w:rPr>
          <w:spacing w:val="1"/>
        </w:rPr>
        <w:t xml:space="preserve"> </w:t>
      </w:r>
      <w:r>
        <w:t>absence of the President and shall perform such other duties as may be assigned by the Board or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President.</w:t>
      </w:r>
      <w:r w:rsidR="00145F86">
        <w:t xml:space="preserve"> </w:t>
      </w:r>
      <w:r w:rsidR="00DE46FA">
        <w:t>The</w:t>
      </w:r>
      <w:r w:rsidR="00145F86">
        <w:t xml:space="preserve"> </w:t>
      </w:r>
      <w:r w:rsidR="00C2240D">
        <w:t xml:space="preserve">Vice President </w:t>
      </w:r>
      <w:r w:rsidR="00DE46FA">
        <w:t>shall</w:t>
      </w:r>
      <w:r w:rsidR="00C2240D">
        <w:t xml:space="preserve"> move into the President role at the end of the President term.</w:t>
      </w:r>
    </w:p>
    <w:p w14:paraId="4F77835F" w14:textId="77777777" w:rsidR="00E80493" w:rsidRDefault="00E80493">
      <w:pPr>
        <w:pStyle w:val="BodyText"/>
        <w:spacing w:before="11"/>
        <w:rPr>
          <w:sz w:val="23"/>
        </w:rPr>
      </w:pPr>
    </w:p>
    <w:p w14:paraId="36F7BDD6" w14:textId="77777777" w:rsidR="00E80493" w:rsidRDefault="00ED248C">
      <w:pPr>
        <w:pStyle w:val="Heading1"/>
        <w:spacing w:line="240" w:lineRule="auto"/>
      </w:pPr>
      <w:r>
        <w:t>Section</w:t>
      </w:r>
      <w:r>
        <w:rPr>
          <w:spacing w:val="-2"/>
        </w:rPr>
        <w:t xml:space="preserve"> </w:t>
      </w:r>
      <w:r>
        <w:t>IV-17.</w:t>
      </w:r>
    </w:p>
    <w:p w14:paraId="593A8AEA" w14:textId="6DAB9F59" w:rsidR="00E80493" w:rsidRDefault="00ED248C">
      <w:pPr>
        <w:pStyle w:val="BodyText"/>
        <w:spacing w:before="2"/>
        <w:ind w:left="509" w:right="280"/>
      </w:pPr>
      <w:r>
        <w:t>The Secretary shall review and distribute to the Board, in a timely fashion, the minutes of all</w:t>
      </w:r>
      <w:r>
        <w:rPr>
          <w:spacing w:val="1"/>
        </w:rPr>
        <w:t xml:space="preserve"> </w:t>
      </w:r>
      <w:r>
        <w:t>regularly scheduled meetings of the Board, and of the Executive Committee</w:t>
      </w:r>
      <w:proofErr w:type="gramStart"/>
      <w:r w:rsidR="00CF210C">
        <w:t xml:space="preserve">.  </w:t>
      </w:r>
      <w:proofErr w:type="gramEnd"/>
      <w:r w:rsidR="00CF210C">
        <w:t xml:space="preserve">The Secretary or </w:t>
      </w:r>
      <w:r w:rsidR="006A5354">
        <w:t>the appropriate NCPC contract</w:t>
      </w:r>
      <w:r w:rsidR="002270BE">
        <w:t>or</w:t>
      </w:r>
      <w:r w:rsidR="006A5354">
        <w:t xml:space="preserve"> </w:t>
      </w:r>
      <w:proofErr w:type="gramStart"/>
      <w:r>
        <w:t>shall</w:t>
      </w:r>
      <w:r>
        <w:rPr>
          <w:spacing w:val="-58"/>
        </w:rPr>
        <w:t xml:space="preserve"> </w:t>
      </w:r>
      <w:r w:rsidR="006A5354">
        <w:rPr>
          <w:spacing w:val="-58"/>
        </w:rPr>
        <w:t xml:space="preserve"> </w:t>
      </w:r>
      <w:r>
        <w:t>keep</w:t>
      </w:r>
      <w:proofErr w:type="gramEnd"/>
      <w:r>
        <w:t xml:space="preserve"> a record thereof and shall be responsible to </w:t>
      </w:r>
      <w:r w:rsidR="00CF210C">
        <w:t>ensure</w:t>
      </w:r>
      <w:r>
        <w:t xml:space="preserve"> that notices of regular and annual</w:t>
      </w:r>
      <w:r>
        <w:rPr>
          <w:spacing w:val="1"/>
        </w:rPr>
        <w:t xml:space="preserve"> </w:t>
      </w:r>
      <w:r>
        <w:t>membership meetings are sent to the membership.</w:t>
      </w:r>
      <w:r>
        <w:rPr>
          <w:spacing w:val="1"/>
        </w:rPr>
        <w:t xml:space="preserve"> </w:t>
      </w:r>
      <w:r>
        <w:t>The Secretary shall also carry on the</w:t>
      </w:r>
      <w:r>
        <w:rPr>
          <w:spacing w:val="1"/>
        </w:rPr>
        <w:t xml:space="preserve"> </w:t>
      </w:r>
      <w:r>
        <w:t>correspondence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Board.</w:t>
      </w:r>
    </w:p>
    <w:p w14:paraId="35F01A7C" w14:textId="77777777" w:rsidR="00E80493" w:rsidRDefault="00E80493">
      <w:pPr>
        <w:pStyle w:val="BodyText"/>
      </w:pPr>
    </w:p>
    <w:p w14:paraId="5734DAF7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IV-18.</w:t>
      </w:r>
    </w:p>
    <w:p w14:paraId="21C1205B" w14:textId="0AEFE147" w:rsidR="00E80493" w:rsidRDefault="00ED248C">
      <w:pPr>
        <w:pStyle w:val="BodyText"/>
        <w:ind w:left="509" w:right="187"/>
      </w:pPr>
      <w:r>
        <w:t>The Treasurer shall perform all duties usually incident to such office or which are assigned by</w:t>
      </w:r>
      <w:r>
        <w:rPr>
          <w:spacing w:val="1"/>
        </w:rPr>
        <w:t xml:space="preserve"> </w:t>
      </w:r>
      <w:r>
        <w:t>the Board or the President and shall be Chairperson of the Finance Committee. All checks, drafts</w:t>
      </w:r>
      <w:r>
        <w:rPr>
          <w:spacing w:val="-57"/>
        </w:rPr>
        <w:t xml:space="preserve"> </w:t>
      </w:r>
      <w:r>
        <w:t>or other negotiable instruments of the Board shall be made in the name of (dba North Carolina</w:t>
      </w:r>
      <w:r>
        <w:rPr>
          <w:spacing w:val="1"/>
        </w:rPr>
        <w:t xml:space="preserve"> </w:t>
      </w:r>
      <w:r>
        <w:t>Providers Council), and though typically signed by the Executive Director</w:t>
      </w:r>
      <w:r w:rsidR="00C2240D">
        <w:t xml:space="preserve"> (or the appropriate NCPC contracted person)</w:t>
      </w:r>
      <w:r>
        <w:t>, the Treasurer may</w:t>
      </w:r>
      <w:r>
        <w:rPr>
          <w:spacing w:val="1"/>
        </w:rPr>
        <w:t xml:space="preserve"> </w:t>
      </w:r>
      <w:r>
        <w:t>sign following authorization by the Executive Director</w:t>
      </w:r>
      <w:r w:rsidR="00B750BA">
        <w:t xml:space="preserve"> </w:t>
      </w:r>
      <w:r w:rsidR="00C2240D">
        <w:t>(or the appropriate NCPC contracted person)</w:t>
      </w:r>
      <w:r>
        <w:t xml:space="preserve"> or Executive Committee officer</w:t>
      </w:r>
      <w:r>
        <w:rPr>
          <w:spacing w:val="1"/>
        </w:rPr>
        <w:t xml:space="preserve"> </w:t>
      </w:r>
      <w:r>
        <w:t>designated by the Board. The accounts of the Treasurer for each fiscal year shall be reviewed by</w:t>
      </w:r>
      <w:r>
        <w:rPr>
          <w:spacing w:val="1"/>
        </w:rPr>
        <w:t xml:space="preserve"> </w:t>
      </w:r>
      <w:r>
        <w:t>the Board. The Treasurer shall render a statement of the condition of the finances at each regular</w:t>
      </w:r>
      <w:r>
        <w:rPr>
          <w:spacing w:val="-57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 and at such other</w:t>
      </w:r>
      <w:r>
        <w:rPr>
          <w:spacing w:val="-1"/>
        </w:rPr>
        <w:t xml:space="preserve"> </w:t>
      </w:r>
      <w:r>
        <w:t>times as shall be</w:t>
      </w:r>
      <w:r>
        <w:rPr>
          <w:spacing w:val="-1"/>
        </w:rPr>
        <w:t xml:space="preserve"> </w:t>
      </w:r>
      <w:r>
        <w:t>required.</w:t>
      </w:r>
    </w:p>
    <w:p w14:paraId="090308BF" w14:textId="77777777" w:rsidR="00E80493" w:rsidRDefault="00E80493">
      <w:pPr>
        <w:pStyle w:val="BodyText"/>
        <w:spacing w:before="2"/>
      </w:pPr>
    </w:p>
    <w:p w14:paraId="54733804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IV-19.</w:t>
      </w:r>
    </w:p>
    <w:p w14:paraId="6338C6DF" w14:textId="77777777" w:rsidR="00E80493" w:rsidRDefault="00ED248C">
      <w:pPr>
        <w:pStyle w:val="BodyText"/>
        <w:spacing w:line="275" w:lineRule="exact"/>
        <w:ind w:left="509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employ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salaried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and</w:t>
      </w:r>
    </w:p>
    <w:p w14:paraId="1432358D" w14:textId="77777777" w:rsidR="00E80493" w:rsidRDefault="00E80493">
      <w:pPr>
        <w:spacing w:line="275" w:lineRule="exact"/>
        <w:sectPr w:rsidR="00E80493">
          <w:pgSz w:w="12240" w:h="15840"/>
          <w:pgMar w:top="1500" w:right="1280" w:bottom="280" w:left="940" w:header="720" w:footer="720" w:gutter="0"/>
          <w:cols w:space="720"/>
        </w:sectPr>
      </w:pPr>
    </w:p>
    <w:p w14:paraId="653D2236" w14:textId="77777777" w:rsidR="00E80493" w:rsidRDefault="00E80493">
      <w:pPr>
        <w:pStyle w:val="BodyText"/>
        <w:rPr>
          <w:sz w:val="20"/>
        </w:rPr>
      </w:pPr>
    </w:p>
    <w:p w14:paraId="75565019" w14:textId="77777777" w:rsidR="00E80493" w:rsidRDefault="00E80493">
      <w:pPr>
        <w:pStyle w:val="BodyText"/>
        <w:spacing w:before="3"/>
        <w:rPr>
          <w:sz w:val="23"/>
        </w:rPr>
      </w:pPr>
    </w:p>
    <w:p w14:paraId="0B4BD129" w14:textId="77777777" w:rsidR="00E80493" w:rsidRDefault="00ED248C">
      <w:pPr>
        <w:pStyle w:val="BodyText"/>
        <w:ind w:left="509"/>
      </w:pPr>
      <w:r>
        <w:t>whose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Board.</w:t>
      </w:r>
    </w:p>
    <w:p w14:paraId="76A3D1F5" w14:textId="77777777" w:rsidR="00E80493" w:rsidRDefault="00E80493">
      <w:pPr>
        <w:pStyle w:val="BodyText"/>
      </w:pPr>
    </w:p>
    <w:p w14:paraId="05BA8976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IV-20.</w:t>
      </w:r>
    </w:p>
    <w:p w14:paraId="6038253E" w14:textId="0DFD6CA3" w:rsidR="00E80493" w:rsidRDefault="00ED248C">
      <w:pPr>
        <w:pStyle w:val="BodyText"/>
        <w:ind w:left="509" w:right="401"/>
      </w:pPr>
      <w:r>
        <w:t xml:space="preserve">The Executive Director </w:t>
      </w:r>
      <w:r w:rsidR="00BF5EB3" w:rsidRPr="00BF5EB3">
        <w:t>or the appropriate NCPC contract</w:t>
      </w:r>
      <w:r w:rsidR="00861D42">
        <w:t>or</w:t>
      </w:r>
      <w:r w:rsidR="00BF5EB3" w:rsidRPr="00BF5EB3">
        <w:t xml:space="preserve"> </w:t>
      </w:r>
      <w:r>
        <w:t>shall be a member, ex-officio, of the Board of Directors and Executive</w:t>
      </w:r>
      <w:r>
        <w:rPr>
          <w:spacing w:val="-58"/>
        </w:rPr>
        <w:t xml:space="preserve"> </w:t>
      </w:r>
      <w:r>
        <w:t xml:space="preserve">Committee, with voice but without vote; provided, however, that </w:t>
      </w:r>
      <w:r w:rsidR="00BF5EB3">
        <w:t>he/she/they</w:t>
      </w:r>
      <w:r>
        <w:t xml:space="preserve"> shall not attend nor</w:t>
      </w:r>
      <w:r>
        <w:rPr>
          <w:spacing w:val="1"/>
        </w:rPr>
        <w:t xml:space="preserve"> </w:t>
      </w:r>
      <w:r>
        <w:t>participate in executive sessions unless invited to do so by the Board or Executive Committee.</w:t>
      </w:r>
      <w:r>
        <w:rPr>
          <w:spacing w:val="-57"/>
        </w:rPr>
        <w:t xml:space="preserve"> </w:t>
      </w:r>
      <w:r w:rsidR="00BF5EB3">
        <w:t>He/she/they</w:t>
      </w:r>
      <w:r>
        <w:t xml:space="preserve"> shall also be an ex-officio member of all standing and sub-committees, ad hoc</w:t>
      </w:r>
      <w:r>
        <w:rPr>
          <w:spacing w:val="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and/or task groups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North Carolina</w:t>
      </w:r>
      <w:r>
        <w:rPr>
          <w:spacing w:val="-2"/>
        </w:rPr>
        <w:t xml:space="preserve"> </w:t>
      </w:r>
      <w:r>
        <w:t>Providers Council.</w:t>
      </w:r>
    </w:p>
    <w:p w14:paraId="64F9B043" w14:textId="77777777" w:rsidR="00E80493" w:rsidRDefault="00E80493">
      <w:pPr>
        <w:pStyle w:val="BodyText"/>
        <w:spacing w:before="11"/>
        <w:rPr>
          <w:sz w:val="23"/>
        </w:rPr>
      </w:pPr>
    </w:p>
    <w:p w14:paraId="59EBD407" w14:textId="77777777" w:rsidR="00E80493" w:rsidRDefault="00ED248C">
      <w:pPr>
        <w:pStyle w:val="Heading1"/>
        <w:spacing w:line="240" w:lineRule="auto"/>
      </w:pPr>
      <w:r>
        <w:t>Section</w:t>
      </w:r>
      <w:r>
        <w:rPr>
          <w:spacing w:val="-2"/>
        </w:rPr>
        <w:t xml:space="preserve"> </w:t>
      </w:r>
      <w:r>
        <w:t>IV-21.</w:t>
      </w:r>
    </w:p>
    <w:p w14:paraId="4731FAA4" w14:textId="26E47098" w:rsidR="00E80493" w:rsidRDefault="00ED248C">
      <w:pPr>
        <w:pStyle w:val="BodyText"/>
        <w:spacing w:before="2"/>
        <w:ind w:left="509" w:right="140"/>
      </w:pPr>
      <w:r>
        <w:t>The officers of the Board of Directors shall comprise the Executive Committee, with the</w:t>
      </w:r>
      <w:r>
        <w:rPr>
          <w:spacing w:val="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Director</w:t>
      </w:r>
      <w:r>
        <w:rPr>
          <w:spacing w:val="-1"/>
        </w:rPr>
        <w:t xml:space="preserve"> </w:t>
      </w:r>
      <w:r w:rsidR="00C2240D">
        <w:rPr>
          <w:spacing w:val="-1"/>
        </w:rPr>
        <w:t xml:space="preserve">or </w:t>
      </w:r>
      <w:r w:rsidR="00561017">
        <w:rPr>
          <w:spacing w:val="-1"/>
        </w:rPr>
        <w:t>the</w:t>
      </w:r>
      <w:r w:rsidR="00C2240D">
        <w:rPr>
          <w:spacing w:val="-1"/>
        </w:rPr>
        <w:t xml:space="preserve"> appropriate NCPC contract</w:t>
      </w:r>
      <w:r w:rsidR="003B38C4">
        <w:rPr>
          <w:spacing w:val="-1"/>
        </w:rPr>
        <w:t>or</w:t>
      </w:r>
      <w:r w:rsidR="00C2240D">
        <w:rPr>
          <w:spacing w:val="-1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officio.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resign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removed from office or the Board, the whole Board shall vote among themselves to vote to</w:t>
      </w:r>
      <w:r>
        <w:rPr>
          <w:spacing w:val="1"/>
        </w:rPr>
        <w:t xml:space="preserve"> </w:t>
      </w:r>
      <w:r>
        <w:t>appoint a current Board member to complete the term of the Executive Committee member.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majority vote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install 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 to the</w:t>
      </w:r>
      <w:r>
        <w:rPr>
          <w:spacing w:val="-1"/>
        </w:rPr>
        <w:t xml:space="preserve"> </w:t>
      </w:r>
      <w:r>
        <w:t>unfinished</w:t>
      </w:r>
      <w:r>
        <w:rPr>
          <w:spacing w:val="-1"/>
        </w:rPr>
        <w:t xml:space="preserve"> </w:t>
      </w:r>
      <w:r>
        <w:t>term.</w:t>
      </w:r>
    </w:p>
    <w:p w14:paraId="63694735" w14:textId="77777777" w:rsidR="00E80493" w:rsidRDefault="00E80493">
      <w:pPr>
        <w:pStyle w:val="BodyText"/>
      </w:pPr>
    </w:p>
    <w:p w14:paraId="58DDB018" w14:textId="77777777" w:rsidR="00E80493" w:rsidRDefault="00ED248C">
      <w:pPr>
        <w:pStyle w:val="Heading1"/>
      </w:pPr>
      <w:r>
        <w:t>Section</w:t>
      </w:r>
      <w:r>
        <w:rPr>
          <w:spacing w:val="-2"/>
        </w:rPr>
        <w:t xml:space="preserve"> </w:t>
      </w:r>
      <w:r>
        <w:t>IV-22.</w:t>
      </w:r>
    </w:p>
    <w:p w14:paraId="4BB95B84" w14:textId="77777777" w:rsidR="00E80493" w:rsidRDefault="00ED248C">
      <w:pPr>
        <w:pStyle w:val="BodyText"/>
        <w:ind w:left="509" w:right="172"/>
      </w:pPr>
      <w:r>
        <w:t>It shall be the responsibility of the Executive Committee to assist the full Board on matters</w:t>
      </w:r>
      <w:r>
        <w:rPr>
          <w:spacing w:val="1"/>
        </w:rPr>
        <w:t xml:space="preserve"> </w:t>
      </w:r>
      <w:r>
        <w:t>requiring an immediate Board response when the required timeline prevents prior consideration</w:t>
      </w:r>
      <w:r>
        <w:rPr>
          <w:spacing w:val="1"/>
        </w:rPr>
        <w:t xml:space="preserve"> </w:t>
      </w:r>
      <w:r>
        <w:t>by the full Board.</w:t>
      </w:r>
      <w:r>
        <w:rPr>
          <w:spacing w:val="1"/>
        </w:rPr>
        <w:t xml:space="preserve"> </w:t>
      </w:r>
      <w:r>
        <w:t>The Executive Committee shall apprise the full Board on matters requiring the</w:t>
      </w:r>
      <w:r>
        <w:rPr>
          <w:spacing w:val="-58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The Executive Committee shall serve as the Personnel Committee of the Association and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recommendations to 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Board for its consideration</w:t>
      </w:r>
    </w:p>
    <w:p w14:paraId="20F8A5C8" w14:textId="77777777" w:rsidR="00E80493" w:rsidRDefault="00E80493">
      <w:pPr>
        <w:pStyle w:val="BodyText"/>
        <w:spacing w:before="11"/>
        <w:rPr>
          <w:sz w:val="23"/>
        </w:rPr>
      </w:pPr>
    </w:p>
    <w:p w14:paraId="7DFCA06D" w14:textId="77777777" w:rsidR="00E80493" w:rsidRDefault="00ED248C">
      <w:pPr>
        <w:pStyle w:val="Heading1"/>
        <w:spacing w:line="240" w:lineRule="auto"/>
      </w:pPr>
      <w:r>
        <w:t>Section</w:t>
      </w:r>
      <w:r>
        <w:rPr>
          <w:spacing w:val="-2"/>
        </w:rPr>
        <w:t xml:space="preserve"> </w:t>
      </w:r>
      <w:r>
        <w:t>IV-23.</w:t>
      </w:r>
    </w:p>
    <w:p w14:paraId="5FA36D55" w14:textId="77777777" w:rsidR="00E80493" w:rsidRDefault="00ED248C">
      <w:pPr>
        <w:pStyle w:val="BodyText"/>
        <w:spacing w:before="5" w:line="237" w:lineRule="auto"/>
        <w:ind w:left="509" w:right="434"/>
      </w:pPr>
      <w:r>
        <w:t>The Executive Board will meet at a time and place as determined by the Executive Committee</w:t>
      </w:r>
      <w:r>
        <w:rPr>
          <w:spacing w:val="-58"/>
        </w:rPr>
        <w:t xml:space="preserve"> </w:t>
      </w:r>
      <w:r>
        <w:t>members.</w:t>
      </w:r>
    </w:p>
    <w:p w14:paraId="1BA639E9" w14:textId="77777777" w:rsidR="00E80493" w:rsidRDefault="00E80493">
      <w:pPr>
        <w:pStyle w:val="BodyText"/>
      </w:pPr>
    </w:p>
    <w:p w14:paraId="530865ED" w14:textId="77777777" w:rsidR="00E80493" w:rsidRDefault="00ED248C">
      <w:pPr>
        <w:pStyle w:val="Heading1"/>
        <w:spacing w:before="1" w:line="240" w:lineRule="auto"/>
      </w:pPr>
      <w:r>
        <w:t>Section</w:t>
      </w:r>
      <w:r>
        <w:rPr>
          <w:spacing w:val="-2"/>
        </w:rPr>
        <w:t xml:space="preserve"> </w:t>
      </w:r>
      <w:r>
        <w:t>IV-24.</w:t>
      </w:r>
    </w:p>
    <w:p w14:paraId="043B1D7A" w14:textId="7CDF0D10" w:rsidR="00E80493" w:rsidRDefault="00ED248C">
      <w:pPr>
        <w:pStyle w:val="BodyText"/>
        <w:spacing w:before="2"/>
        <w:ind w:left="509" w:right="214"/>
      </w:pPr>
      <w:r>
        <w:t>The Board of Directors may authorize the Executive Director</w:t>
      </w:r>
      <w:r w:rsidR="00561017">
        <w:t xml:space="preserve"> </w:t>
      </w:r>
      <w:r w:rsidR="00561017" w:rsidRPr="00561017">
        <w:t>or the appropriate NCPC contract</w:t>
      </w:r>
      <w:r w:rsidR="003B38C4">
        <w:t>or</w:t>
      </w:r>
      <w:r>
        <w:t>, in the name of, and on behalf of,</w:t>
      </w:r>
      <w:r>
        <w:rPr>
          <w:spacing w:val="1"/>
        </w:rPr>
        <w:t xml:space="preserve"> </w:t>
      </w:r>
      <w:r>
        <w:t xml:space="preserve">the North Carolina Providers Council to </w:t>
      </w:r>
      <w:proofErr w:type="gramStart"/>
      <w:r>
        <w:t>enter into</w:t>
      </w:r>
      <w:proofErr w:type="gramEnd"/>
      <w:r>
        <w:t xml:space="preserve"> any contract or execute and deliver any</w:t>
      </w:r>
      <w:r>
        <w:rPr>
          <w:spacing w:val="1"/>
        </w:rPr>
        <w:t xml:space="preserve"> </w:t>
      </w:r>
      <w:r>
        <w:t>instrument or other evidence of indebtedness.</w:t>
      </w:r>
      <w:r>
        <w:rPr>
          <w:spacing w:val="1"/>
        </w:rPr>
        <w:t xml:space="preserve"> </w:t>
      </w:r>
      <w:r>
        <w:t>Unless specifically authorized by the Board of</w:t>
      </w:r>
      <w:r>
        <w:rPr>
          <w:spacing w:val="1"/>
        </w:rPr>
        <w:t xml:space="preserve"> </w:t>
      </w:r>
      <w:r>
        <w:t>Directors, no officer shall have the power or authority to bind the North Carolina Providers</w:t>
      </w:r>
      <w:r>
        <w:rPr>
          <w:spacing w:val="1"/>
        </w:rPr>
        <w:t xml:space="preserve"> </w:t>
      </w:r>
      <w:r>
        <w:t>Council by any contract engagement, to pledge its credit, or to render it financially liable for any</w:t>
      </w:r>
      <w:r>
        <w:rPr>
          <w:spacing w:val="-58"/>
        </w:rPr>
        <w:t xml:space="preserve"> </w:t>
      </w:r>
      <w:r>
        <w:t>purposes,</w:t>
      </w:r>
      <w:r>
        <w:rPr>
          <w:spacing w:val="-1"/>
        </w:rPr>
        <w:t xml:space="preserve"> </w:t>
      </w:r>
      <w:r>
        <w:t>or in any amount.</w:t>
      </w:r>
    </w:p>
    <w:p w14:paraId="6AE685C5" w14:textId="77777777" w:rsidR="00E80493" w:rsidRDefault="00E80493">
      <w:pPr>
        <w:pStyle w:val="BodyText"/>
        <w:spacing w:before="9"/>
        <w:rPr>
          <w:sz w:val="23"/>
        </w:rPr>
      </w:pPr>
    </w:p>
    <w:p w14:paraId="28A6B61A" w14:textId="77777777" w:rsidR="00E80493" w:rsidRDefault="00ED248C">
      <w:pPr>
        <w:pStyle w:val="Heading1"/>
        <w:spacing w:line="240" w:lineRule="auto"/>
      </w:pPr>
      <w:r>
        <w:t>Section</w:t>
      </w:r>
      <w:r>
        <w:rPr>
          <w:spacing w:val="-2"/>
        </w:rPr>
        <w:t xml:space="preserve"> </w:t>
      </w:r>
      <w:r>
        <w:t>IV-25.</w:t>
      </w:r>
    </w:p>
    <w:p w14:paraId="1EA4CDB4" w14:textId="77777777" w:rsidR="00E80493" w:rsidRDefault="00ED248C">
      <w:pPr>
        <w:pStyle w:val="BodyText"/>
        <w:spacing w:before="5" w:line="237" w:lineRule="auto"/>
        <w:ind w:left="509" w:right="454"/>
      </w:pPr>
      <w:r>
        <w:t>The fiscal year shall begin the first day of January. The fiscal year shall end the last day of the</w:t>
      </w:r>
      <w:r>
        <w:rPr>
          <w:spacing w:val="-58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December.</w:t>
      </w:r>
    </w:p>
    <w:p w14:paraId="33742618" w14:textId="77777777" w:rsidR="00E80493" w:rsidRDefault="00E80493">
      <w:pPr>
        <w:pStyle w:val="BodyText"/>
        <w:spacing w:before="1"/>
      </w:pPr>
    </w:p>
    <w:p w14:paraId="09E626F0" w14:textId="77777777" w:rsidR="00E80493" w:rsidRDefault="00ED248C">
      <w:pPr>
        <w:pStyle w:val="Heading1"/>
        <w:spacing w:line="240" w:lineRule="auto"/>
      </w:pPr>
      <w:r>
        <w:t>Section</w:t>
      </w:r>
      <w:r>
        <w:rPr>
          <w:spacing w:val="-2"/>
        </w:rPr>
        <w:t xml:space="preserve"> </w:t>
      </w:r>
      <w:r>
        <w:t>IV-26.</w:t>
      </w:r>
    </w:p>
    <w:p w14:paraId="5D706BD9" w14:textId="77777777" w:rsidR="00E80493" w:rsidRDefault="00ED248C">
      <w:pPr>
        <w:pStyle w:val="BodyText"/>
        <w:spacing w:before="4" w:line="237" w:lineRule="auto"/>
        <w:ind w:left="509" w:right="200"/>
      </w:pPr>
      <w:r>
        <w:t>Board Members must sign a statement agreeing to abide by the North Carolina Providers</w:t>
      </w:r>
      <w:r>
        <w:rPr>
          <w:spacing w:val="1"/>
        </w:rPr>
        <w:t xml:space="preserve"> </w:t>
      </w:r>
      <w:r>
        <w:t>Council’s</w:t>
      </w:r>
      <w:r>
        <w:rPr>
          <w:spacing w:val="-2"/>
        </w:rPr>
        <w:t xml:space="preserve"> </w:t>
      </w:r>
      <w:r>
        <w:t>“Bylaws,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Ethics,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Conflict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Statement”,</w:t>
      </w:r>
      <w:r>
        <w:rPr>
          <w:spacing w:val="-2"/>
        </w:rPr>
        <w:t xml:space="preserve"> </w:t>
      </w:r>
      <w:r>
        <w:t>before</w:t>
      </w:r>
    </w:p>
    <w:p w14:paraId="3CE6598B" w14:textId="77777777" w:rsidR="00E80493" w:rsidRDefault="00E80493">
      <w:pPr>
        <w:spacing w:line="237" w:lineRule="auto"/>
        <w:sectPr w:rsidR="00E80493">
          <w:pgSz w:w="12240" w:h="15840"/>
          <w:pgMar w:top="1500" w:right="1280" w:bottom="280" w:left="940" w:header="720" w:footer="720" w:gutter="0"/>
          <w:cols w:space="720"/>
        </w:sectPr>
      </w:pPr>
    </w:p>
    <w:p w14:paraId="6C06110B" w14:textId="77777777" w:rsidR="00E80493" w:rsidRDefault="00E80493">
      <w:pPr>
        <w:pStyle w:val="BodyText"/>
        <w:rPr>
          <w:sz w:val="20"/>
        </w:rPr>
      </w:pPr>
    </w:p>
    <w:p w14:paraId="3FC8D43F" w14:textId="77777777" w:rsidR="00E80493" w:rsidRDefault="00E80493">
      <w:pPr>
        <w:pStyle w:val="BodyText"/>
        <w:spacing w:before="3"/>
        <w:rPr>
          <w:sz w:val="23"/>
        </w:rPr>
      </w:pPr>
    </w:p>
    <w:p w14:paraId="16835B77" w14:textId="77777777" w:rsidR="00E80493" w:rsidRDefault="00ED248C">
      <w:pPr>
        <w:pStyle w:val="BodyText"/>
        <w:ind w:left="509" w:right="159"/>
      </w:pPr>
      <w:r>
        <w:t>assuming their duties.</w:t>
      </w:r>
      <w:r>
        <w:rPr>
          <w:spacing w:val="1"/>
        </w:rPr>
        <w:t xml:space="preserve"> </w:t>
      </w:r>
      <w:r>
        <w:t>Potential Board Members must sign a statement agreeing to abide by the</w:t>
      </w:r>
      <w:r>
        <w:rPr>
          <w:spacing w:val="1"/>
        </w:rPr>
        <w:t xml:space="preserve"> </w:t>
      </w:r>
      <w:r>
        <w:t>North Carolina Providers Council’s “Bylaws, Code of Ethics, and Conflict of Interest Agreement</w:t>
      </w:r>
      <w:r>
        <w:rPr>
          <w:spacing w:val="-58"/>
        </w:rPr>
        <w:t xml:space="preserve"> </w:t>
      </w:r>
      <w:r>
        <w:t>Statement”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being considered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nomination for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</w:p>
    <w:p w14:paraId="4858B142" w14:textId="77777777" w:rsidR="00E80493" w:rsidRDefault="00E80493">
      <w:pPr>
        <w:pStyle w:val="BodyText"/>
      </w:pPr>
    </w:p>
    <w:p w14:paraId="0D950054" w14:textId="77777777" w:rsidR="00E80493" w:rsidRDefault="00ED248C">
      <w:pPr>
        <w:pStyle w:val="Heading1"/>
      </w:pPr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V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Committees</w:t>
      </w:r>
    </w:p>
    <w:p w14:paraId="283A57B4" w14:textId="77777777" w:rsidR="00E80493" w:rsidRDefault="00ED248C">
      <w:pPr>
        <w:pStyle w:val="BodyText"/>
        <w:spacing w:line="242" w:lineRule="auto"/>
        <w:ind w:left="509" w:right="173"/>
      </w:pPr>
      <w:r>
        <w:t>Committees shall be established by the Board, as is determined necessary by the majority vote 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14:paraId="61436F47" w14:textId="77777777" w:rsidR="00E80493" w:rsidRDefault="00E80493">
      <w:pPr>
        <w:pStyle w:val="BodyText"/>
        <w:spacing w:before="8"/>
        <w:rPr>
          <w:sz w:val="23"/>
        </w:rPr>
      </w:pPr>
    </w:p>
    <w:p w14:paraId="7310DD4B" w14:textId="77777777" w:rsidR="00E80493" w:rsidRDefault="00ED248C">
      <w:pPr>
        <w:pStyle w:val="Heading1"/>
      </w:pPr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VI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Amendments</w:t>
      </w:r>
    </w:p>
    <w:p w14:paraId="690672AA" w14:textId="77777777" w:rsidR="00E80493" w:rsidRDefault="00ED248C">
      <w:pPr>
        <w:pStyle w:val="BodyText"/>
        <w:ind w:left="509" w:right="181"/>
      </w:pPr>
      <w:r>
        <w:t xml:space="preserve">The Bylaws may be amended, </w:t>
      </w:r>
      <w:proofErr w:type="gramStart"/>
      <w:r>
        <w:t>repealed</w:t>
      </w:r>
      <w:proofErr w:type="gramEnd"/>
      <w:r>
        <w:t xml:space="preserve"> or altered in whole or in part at any meeting of the Board</w:t>
      </w:r>
      <w:r>
        <w:rPr>
          <w:spacing w:val="-57"/>
        </w:rPr>
        <w:t xml:space="preserve"> </w:t>
      </w:r>
      <w:r>
        <w:t>by a vote or at least two-thirds of the Board members present, provided that the amendment has</w:t>
      </w:r>
      <w:r>
        <w:rPr>
          <w:spacing w:val="1"/>
        </w:rPr>
        <w:t xml:space="preserve"> </w:t>
      </w:r>
      <w:r>
        <w:t>been submitted in writing at least thirty (30) days in advance to the full membership for</w:t>
      </w:r>
      <w:r>
        <w:rPr>
          <w:spacing w:val="1"/>
        </w:rPr>
        <w:t xml:space="preserve"> </w:t>
      </w:r>
      <w:r>
        <w:t>comment.</w:t>
      </w:r>
    </w:p>
    <w:p w14:paraId="3769DDAB" w14:textId="77777777" w:rsidR="00E80493" w:rsidRDefault="00E80493">
      <w:pPr>
        <w:pStyle w:val="BodyText"/>
        <w:spacing w:before="1"/>
      </w:pPr>
    </w:p>
    <w:p w14:paraId="7369B0E6" w14:textId="77777777" w:rsidR="00E80493" w:rsidRDefault="00ED248C">
      <w:pPr>
        <w:pStyle w:val="Heading1"/>
      </w:pPr>
      <w:r>
        <w:rPr>
          <w:u w:val="thick"/>
        </w:rPr>
        <w:t>Article</w:t>
      </w:r>
      <w:r>
        <w:rPr>
          <w:spacing w:val="-3"/>
          <w:u w:val="thick"/>
        </w:rPr>
        <w:t xml:space="preserve"> </w:t>
      </w:r>
      <w:r>
        <w:rPr>
          <w:u w:val="thick"/>
        </w:rPr>
        <w:t>VII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Dissolution</w:t>
      </w:r>
    </w:p>
    <w:p w14:paraId="38B46835" w14:textId="14051E58" w:rsidR="00E80493" w:rsidRDefault="00ED248C">
      <w:pPr>
        <w:pStyle w:val="BodyText"/>
        <w:ind w:left="509" w:right="220"/>
      </w:pPr>
      <w:r>
        <w:t>In the event of dissolution of the North Carolina Providers Council, any and all assets shall be</w:t>
      </w:r>
      <w:r>
        <w:rPr>
          <w:spacing w:val="1"/>
        </w:rPr>
        <w:t xml:space="preserve"> </w:t>
      </w:r>
      <w:r>
        <w:t xml:space="preserve">distributed to other non-profit </w:t>
      </w:r>
      <w:r w:rsidR="000424DA">
        <w:t>membership-based</w:t>
      </w:r>
      <w:r>
        <w:t xml:space="preserve"> organizations as determined appropriate by </w:t>
      </w:r>
      <w:proofErr w:type="gramStart"/>
      <w:r>
        <w:t>the</w:t>
      </w:r>
      <w:r>
        <w:rPr>
          <w:spacing w:val="-58"/>
        </w:rPr>
        <w:t xml:space="preserve"> </w:t>
      </w:r>
      <w:r w:rsidR="003B38C4">
        <w:rPr>
          <w:spacing w:val="-58"/>
        </w:rPr>
        <w:t xml:space="preserve"> </w:t>
      </w:r>
      <w:r>
        <w:t>Board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 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laws and</w:t>
      </w:r>
      <w:r>
        <w:rPr>
          <w:spacing w:val="-1"/>
        </w:rPr>
        <w:t xml:space="preserve"> </w:t>
      </w:r>
      <w:r>
        <w:t>rules.</w:t>
      </w:r>
    </w:p>
    <w:p w14:paraId="7C0E8E72" w14:textId="77777777" w:rsidR="00E80493" w:rsidRDefault="00E80493">
      <w:pPr>
        <w:pStyle w:val="BodyText"/>
        <w:spacing w:before="10"/>
        <w:rPr>
          <w:sz w:val="23"/>
        </w:rPr>
      </w:pPr>
    </w:p>
    <w:p w14:paraId="557B9968" w14:textId="77777777" w:rsidR="00E80493" w:rsidRDefault="00ED248C">
      <w:pPr>
        <w:pStyle w:val="BodyText"/>
        <w:spacing w:line="242" w:lineRule="auto"/>
        <w:ind w:left="509" w:right="200"/>
      </w:pPr>
      <w:r>
        <w:t>Bylaws: Date approved by the Board for presentation to the membership for a vote:</w:t>
      </w:r>
      <w:r>
        <w:rPr>
          <w:spacing w:val="1"/>
        </w:rPr>
        <w:t xml:space="preserve"> </w:t>
      </w:r>
      <w:r>
        <w:t>10/6/97;</w:t>
      </w:r>
      <w:r>
        <w:rPr>
          <w:spacing w:val="-58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approved by membership:</w:t>
      </w:r>
      <w:r>
        <w:rPr>
          <w:spacing w:val="59"/>
        </w:rPr>
        <w:t xml:space="preserve"> </w:t>
      </w:r>
      <w:proofErr w:type="gramStart"/>
      <w:r>
        <w:t>11/16/97;</w:t>
      </w:r>
      <w:proofErr w:type="gramEnd"/>
    </w:p>
    <w:p w14:paraId="01B91D80" w14:textId="7B51C107" w:rsidR="00E80493" w:rsidRDefault="00ED248C">
      <w:pPr>
        <w:pStyle w:val="BodyText"/>
        <w:spacing w:line="242" w:lineRule="auto"/>
        <w:ind w:left="509" w:right="191"/>
      </w:pPr>
      <w:r>
        <w:t>Revised 12/16/00; Revised 4/2002; Revised 12/2002; Revised 10/2003; Draft Revisions 2/21/12,</w:t>
      </w:r>
      <w:r>
        <w:rPr>
          <w:spacing w:val="-58"/>
        </w:rPr>
        <w:t xml:space="preserve"> </w:t>
      </w:r>
      <w:r>
        <w:t>Revised/Corrections</w:t>
      </w:r>
      <w:r>
        <w:rPr>
          <w:spacing w:val="-1"/>
        </w:rPr>
        <w:t xml:space="preserve"> </w:t>
      </w:r>
      <w:r>
        <w:t>4/16/12</w:t>
      </w:r>
    </w:p>
    <w:p w14:paraId="0A671345" w14:textId="1EC19AA7" w:rsidR="00561017" w:rsidRDefault="00561017">
      <w:pPr>
        <w:pStyle w:val="BodyText"/>
        <w:spacing w:line="242" w:lineRule="auto"/>
        <w:ind w:left="509" w:right="191"/>
      </w:pPr>
      <w:r>
        <w:t xml:space="preserve">Proposed revisions 10/6/2021 </w:t>
      </w:r>
    </w:p>
    <w:p w14:paraId="35AD6E80" w14:textId="77777777" w:rsidR="00E80493" w:rsidRDefault="00E80493">
      <w:pPr>
        <w:pStyle w:val="BodyText"/>
        <w:rPr>
          <w:sz w:val="20"/>
        </w:rPr>
      </w:pPr>
    </w:p>
    <w:p w14:paraId="5974E46A" w14:textId="77777777" w:rsidR="00E80493" w:rsidRDefault="00E80493">
      <w:pPr>
        <w:pStyle w:val="BodyText"/>
        <w:rPr>
          <w:sz w:val="20"/>
        </w:rPr>
      </w:pPr>
    </w:p>
    <w:p w14:paraId="746BA506" w14:textId="77777777" w:rsidR="00E80493" w:rsidRDefault="00E80493">
      <w:pPr>
        <w:pStyle w:val="BodyText"/>
        <w:rPr>
          <w:sz w:val="20"/>
        </w:rPr>
      </w:pPr>
    </w:p>
    <w:p w14:paraId="60A6D44F" w14:textId="77777777" w:rsidR="00E80493" w:rsidRDefault="00E80493">
      <w:pPr>
        <w:pStyle w:val="BodyText"/>
        <w:rPr>
          <w:sz w:val="20"/>
        </w:rPr>
      </w:pPr>
    </w:p>
    <w:p w14:paraId="7B2BC1B9" w14:textId="77777777" w:rsidR="00E80493" w:rsidRDefault="00E80493">
      <w:pPr>
        <w:pStyle w:val="BodyText"/>
        <w:rPr>
          <w:sz w:val="20"/>
        </w:rPr>
      </w:pPr>
    </w:p>
    <w:p w14:paraId="58B3CD0B" w14:textId="77777777" w:rsidR="00E80493" w:rsidRDefault="00E80493">
      <w:pPr>
        <w:pStyle w:val="BodyText"/>
        <w:rPr>
          <w:sz w:val="20"/>
        </w:rPr>
      </w:pPr>
    </w:p>
    <w:p w14:paraId="04CDFC23" w14:textId="77777777" w:rsidR="00E80493" w:rsidRDefault="00E80493">
      <w:pPr>
        <w:pStyle w:val="BodyText"/>
        <w:rPr>
          <w:sz w:val="20"/>
        </w:rPr>
      </w:pPr>
    </w:p>
    <w:p w14:paraId="6D4E75B9" w14:textId="77777777" w:rsidR="00E80493" w:rsidRDefault="00E80493">
      <w:pPr>
        <w:pStyle w:val="BodyText"/>
        <w:rPr>
          <w:sz w:val="20"/>
        </w:rPr>
      </w:pPr>
    </w:p>
    <w:p w14:paraId="76071E15" w14:textId="77777777" w:rsidR="00E80493" w:rsidRDefault="00E80493">
      <w:pPr>
        <w:pStyle w:val="BodyText"/>
        <w:rPr>
          <w:sz w:val="20"/>
        </w:rPr>
      </w:pPr>
    </w:p>
    <w:p w14:paraId="0A1A10C8" w14:textId="77777777" w:rsidR="00E80493" w:rsidRDefault="00E80493">
      <w:pPr>
        <w:pStyle w:val="BodyText"/>
        <w:rPr>
          <w:sz w:val="20"/>
        </w:rPr>
      </w:pPr>
    </w:p>
    <w:p w14:paraId="25027398" w14:textId="77777777" w:rsidR="00E80493" w:rsidRDefault="00E80493">
      <w:pPr>
        <w:pStyle w:val="BodyText"/>
        <w:rPr>
          <w:sz w:val="20"/>
        </w:rPr>
      </w:pPr>
    </w:p>
    <w:p w14:paraId="6A1944C4" w14:textId="77777777" w:rsidR="00E80493" w:rsidRDefault="00E80493">
      <w:pPr>
        <w:pStyle w:val="BodyText"/>
        <w:rPr>
          <w:sz w:val="20"/>
        </w:rPr>
      </w:pPr>
    </w:p>
    <w:p w14:paraId="666FF608" w14:textId="77777777" w:rsidR="00E80493" w:rsidRDefault="00E80493">
      <w:pPr>
        <w:pStyle w:val="BodyText"/>
        <w:rPr>
          <w:sz w:val="20"/>
        </w:rPr>
      </w:pPr>
    </w:p>
    <w:p w14:paraId="703E8125" w14:textId="77777777" w:rsidR="00E80493" w:rsidRDefault="00E80493">
      <w:pPr>
        <w:pStyle w:val="BodyText"/>
        <w:rPr>
          <w:sz w:val="20"/>
        </w:rPr>
      </w:pPr>
    </w:p>
    <w:p w14:paraId="28ED6C64" w14:textId="77777777" w:rsidR="00E80493" w:rsidRDefault="00E80493">
      <w:pPr>
        <w:pStyle w:val="BodyText"/>
        <w:rPr>
          <w:sz w:val="20"/>
        </w:rPr>
      </w:pPr>
    </w:p>
    <w:p w14:paraId="37640D39" w14:textId="77777777" w:rsidR="00E80493" w:rsidRDefault="00E80493">
      <w:pPr>
        <w:pStyle w:val="BodyText"/>
        <w:rPr>
          <w:sz w:val="20"/>
        </w:rPr>
      </w:pPr>
    </w:p>
    <w:p w14:paraId="145C15D5" w14:textId="77777777" w:rsidR="00E80493" w:rsidRDefault="00E80493">
      <w:pPr>
        <w:pStyle w:val="BodyText"/>
        <w:rPr>
          <w:sz w:val="20"/>
        </w:rPr>
      </w:pPr>
    </w:p>
    <w:p w14:paraId="2BBE42DA" w14:textId="77777777" w:rsidR="00E80493" w:rsidRDefault="00E80493">
      <w:pPr>
        <w:pStyle w:val="BodyText"/>
        <w:rPr>
          <w:sz w:val="20"/>
        </w:rPr>
      </w:pPr>
    </w:p>
    <w:p w14:paraId="3D17810F" w14:textId="77777777" w:rsidR="00E80493" w:rsidRDefault="00E80493">
      <w:pPr>
        <w:pStyle w:val="BodyText"/>
        <w:rPr>
          <w:sz w:val="20"/>
        </w:rPr>
      </w:pPr>
    </w:p>
    <w:p w14:paraId="49BEEA73" w14:textId="77777777" w:rsidR="00E80493" w:rsidRDefault="00E80493">
      <w:pPr>
        <w:pStyle w:val="BodyText"/>
        <w:rPr>
          <w:sz w:val="20"/>
        </w:rPr>
      </w:pPr>
    </w:p>
    <w:p w14:paraId="3C351AFD" w14:textId="77777777" w:rsidR="00E80493" w:rsidRDefault="00E80493">
      <w:pPr>
        <w:pStyle w:val="BodyText"/>
        <w:rPr>
          <w:sz w:val="20"/>
        </w:rPr>
      </w:pPr>
    </w:p>
    <w:p w14:paraId="5C593440" w14:textId="77777777" w:rsidR="00E80493" w:rsidRDefault="00ED248C">
      <w:pPr>
        <w:pStyle w:val="BodyText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FEE7D9F" wp14:editId="7B56450E">
            <wp:simplePos x="0" y="0"/>
            <wp:positionH relativeFrom="page">
              <wp:posOffset>932060</wp:posOffset>
            </wp:positionH>
            <wp:positionV relativeFrom="paragraph">
              <wp:posOffset>95560</wp:posOffset>
            </wp:positionV>
            <wp:extent cx="5907190" cy="31118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190" cy="311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0493">
      <w:pgSz w:w="12240" w:h="15840"/>
      <w:pgMar w:top="1500" w:right="12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46814"/>
    <w:multiLevelType w:val="hybridMultilevel"/>
    <w:tmpl w:val="2794D572"/>
    <w:lvl w:ilvl="0" w:tplc="0FD23D2E">
      <w:numFmt w:val="bullet"/>
      <w:lvlText w:val="•"/>
      <w:lvlJc w:val="left"/>
      <w:pPr>
        <w:ind w:left="1229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</w:rPr>
    </w:lvl>
    <w:lvl w:ilvl="1" w:tplc="72B4C508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7D268F7E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4FBA14A8">
      <w:numFmt w:val="bullet"/>
      <w:lvlText w:val="•"/>
      <w:lvlJc w:val="left"/>
      <w:pPr>
        <w:ind w:left="3860" w:hanging="360"/>
      </w:pPr>
      <w:rPr>
        <w:rFonts w:hint="default"/>
      </w:rPr>
    </w:lvl>
    <w:lvl w:ilvl="4" w:tplc="DD5A4790">
      <w:numFmt w:val="bullet"/>
      <w:lvlText w:val="•"/>
      <w:lvlJc w:val="left"/>
      <w:pPr>
        <w:ind w:left="4740" w:hanging="360"/>
      </w:pPr>
      <w:rPr>
        <w:rFonts w:hint="default"/>
      </w:rPr>
    </w:lvl>
    <w:lvl w:ilvl="5" w:tplc="F560F064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EA16F384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D8A4C018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DAE87E90">
      <w:numFmt w:val="bullet"/>
      <w:lvlText w:val="•"/>
      <w:lvlJc w:val="left"/>
      <w:pPr>
        <w:ind w:left="8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93"/>
    <w:rsid w:val="00014C4E"/>
    <w:rsid w:val="00016E77"/>
    <w:rsid w:val="00026D6E"/>
    <w:rsid w:val="000424DA"/>
    <w:rsid w:val="00095878"/>
    <w:rsid w:val="000D4515"/>
    <w:rsid w:val="000F5B52"/>
    <w:rsid w:val="00112644"/>
    <w:rsid w:val="001201ED"/>
    <w:rsid w:val="00120AFB"/>
    <w:rsid w:val="00140978"/>
    <w:rsid w:val="00145F86"/>
    <w:rsid w:val="001D63CC"/>
    <w:rsid w:val="002270BE"/>
    <w:rsid w:val="00231B0F"/>
    <w:rsid w:val="002B5DB6"/>
    <w:rsid w:val="00314610"/>
    <w:rsid w:val="00367946"/>
    <w:rsid w:val="0039028B"/>
    <w:rsid w:val="003B38C4"/>
    <w:rsid w:val="00435401"/>
    <w:rsid w:val="00436326"/>
    <w:rsid w:val="0044422C"/>
    <w:rsid w:val="00475B11"/>
    <w:rsid w:val="004B23E8"/>
    <w:rsid w:val="00504406"/>
    <w:rsid w:val="00561017"/>
    <w:rsid w:val="005B37EF"/>
    <w:rsid w:val="005C5DC9"/>
    <w:rsid w:val="006339D6"/>
    <w:rsid w:val="00675E6B"/>
    <w:rsid w:val="00692FD4"/>
    <w:rsid w:val="006A5354"/>
    <w:rsid w:val="00730478"/>
    <w:rsid w:val="00770537"/>
    <w:rsid w:val="00811C11"/>
    <w:rsid w:val="0085711F"/>
    <w:rsid w:val="00861D42"/>
    <w:rsid w:val="00877357"/>
    <w:rsid w:val="008803B4"/>
    <w:rsid w:val="00947048"/>
    <w:rsid w:val="009F0B19"/>
    <w:rsid w:val="00A21A26"/>
    <w:rsid w:val="00AF785E"/>
    <w:rsid w:val="00AF7D6B"/>
    <w:rsid w:val="00B750BA"/>
    <w:rsid w:val="00BA6B30"/>
    <w:rsid w:val="00BB7821"/>
    <w:rsid w:val="00BF5EB3"/>
    <w:rsid w:val="00C00247"/>
    <w:rsid w:val="00C2240D"/>
    <w:rsid w:val="00C2487C"/>
    <w:rsid w:val="00C72427"/>
    <w:rsid w:val="00CF210C"/>
    <w:rsid w:val="00DB6842"/>
    <w:rsid w:val="00DE46FA"/>
    <w:rsid w:val="00E05012"/>
    <w:rsid w:val="00E80493"/>
    <w:rsid w:val="00ED248C"/>
    <w:rsid w:val="00EE3F5C"/>
    <w:rsid w:val="00EF5B52"/>
    <w:rsid w:val="00F00B96"/>
    <w:rsid w:val="00F870EF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51F2"/>
  <w15:docId w15:val="{78EF0C8C-5ACB-41FC-98B0-28743F8A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5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"/>
      <w:ind w:left="12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6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3C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- 4-7-17-Bylaws-Revised-4-16-12-with-Updated-Logo (8).doc</vt:lpstr>
    </vt:vector>
  </TitlesOfParts>
  <Company>Developmental Disabilities Resources, Inc.</Company>
  <LinksUpToDate>false</LinksUpToDate>
  <CharactersWithSpaces>22320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- 4-7-17-Bylaws-Revised-4-16-12-with-Updated-Logo (8).doc</dc:title>
  <dc:creator>DevonCornett</dc:creator>
  <cp:lastModifiedBy>Carson Stanley</cp:lastModifiedBy>
  <cp:revision>2</cp:revision>
  <cp:lastPrinted>2021-09-28T19:31:00Z</cp:lastPrinted>
  <dcterms:created xsi:type="dcterms:W3CDTF">2021-12-02T22:05:00Z</dcterms:created>
  <dcterms:modified xsi:type="dcterms:W3CDTF">2021-12-02T22:05:00Z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Word</vt:lpwstr>
  </property>
  <property fmtid="{D5CDD505-2E9C-101B-9397-08002B2CF9AE}" pid="4" name="LastSaved">
    <vt:filetime>2021-09-28T00:00:00Z</vt:filetime>
  </property>
</Properties>
</file>